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0" w:rsidRDefault="00851750" w:rsidP="00851750">
      <w:pPr>
        <w:rPr>
          <w:rFonts w:ascii="Arial Narrow" w:hAnsi="Arial Narrow" w:cs="Arial Narrow"/>
          <w:i/>
          <w:iCs/>
          <w:sz w:val="40"/>
          <w:szCs w:val="4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355600</wp:posOffset>
            </wp:positionV>
            <wp:extent cx="544830" cy="491490"/>
            <wp:effectExtent l="19050" t="0" r="7620" b="0"/>
            <wp:wrapTopAndBottom/>
            <wp:docPr id="102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299085</wp:posOffset>
            </wp:positionV>
            <wp:extent cx="735329" cy="698500"/>
            <wp:effectExtent l="19050" t="0" r="7620" b="0"/>
            <wp:wrapTopAndBottom/>
            <wp:docPr id="102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2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i/>
          <w:iCs/>
          <w:sz w:val="40"/>
          <w:szCs w:val="40"/>
        </w:rPr>
        <w:t xml:space="preserve"> </w:t>
      </w:r>
    </w:p>
    <w:p w:rsidR="00851750" w:rsidRDefault="00851750" w:rsidP="00851750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851750" w:rsidRDefault="00851750" w:rsidP="00851750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32"/>
          <w:szCs w:val="32"/>
        </w:rPr>
        <w:t>Direzione Generale per i Lavori Pubblici e la Protezione Civile</w:t>
      </w:r>
    </w:p>
    <w:p w:rsidR="00851750" w:rsidRDefault="00436A40" w:rsidP="00851750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U.O.D. 10</w:t>
      </w:r>
      <w:r w:rsidR="00851750">
        <w:rPr>
          <w:rFonts w:ascii="Arial Narrow" w:hAnsi="Arial Narrow" w:cs="Arial Narrow"/>
          <w:i/>
          <w:iCs/>
          <w:sz w:val="28"/>
          <w:szCs w:val="28"/>
        </w:rPr>
        <w:t xml:space="preserve"> - Emergenza e Post-Emergenza </w:t>
      </w:r>
    </w:p>
    <w:p w:rsidR="00851750" w:rsidRDefault="00851750" w:rsidP="00851750">
      <w:pPr>
        <w:pStyle w:val="Titolo1"/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851750" w:rsidRPr="000632CA" w:rsidRDefault="00851750" w:rsidP="00851750">
      <w:pPr>
        <w:jc w:val="center"/>
        <w:rPr>
          <w:b/>
          <w:bCs/>
        </w:rPr>
      </w:pPr>
      <w:r w:rsidRPr="000632CA">
        <w:t>soru@pec.regione.campania.it</w:t>
      </w:r>
    </w:p>
    <w:p w:rsidR="00851750" w:rsidRDefault="00851750" w:rsidP="00851750">
      <w:pPr>
        <w:ind w:right="-50"/>
        <w:jc w:val="center"/>
        <w:rPr>
          <w:sz w:val="12"/>
          <w:szCs w:val="12"/>
          <w:lang w:val="en-US"/>
        </w:rPr>
      </w:pPr>
      <w:r>
        <w:rPr>
          <w:b/>
          <w:bCs/>
          <w:lang w:val="en-US"/>
        </w:rPr>
        <w:t>Tel 081 2323111    Fax 081 2323860</w:t>
      </w:r>
    </w:p>
    <w:p w:rsidR="00851750" w:rsidRDefault="00851750" w:rsidP="00851750">
      <w:pPr>
        <w:pStyle w:val="Corpodeltesto"/>
        <w:jc w:val="center"/>
        <w:rPr>
          <w:sz w:val="12"/>
          <w:szCs w:val="12"/>
          <w:lang w:val="en-US"/>
        </w:rPr>
      </w:pPr>
    </w:p>
    <w:p w:rsidR="00851750" w:rsidRDefault="00851750" w:rsidP="00851750">
      <w:pPr>
        <w:pStyle w:val="Corpodeltesto"/>
        <w:rPr>
          <w:b w:val="0"/>
          <w:bCs w:val="0"/>
          <w:sz w:val="24"/>
          <w:szCs w:val="24"/>
          <w:lang w:val="en-US"/>
        </w:rPr>
      </w:pPr>
    </w:p>
    <w:p w:rsidR="00851750" w:rsidRDefault="00851750" w:rsidP="00851750">
      <w:pPr>
        <w:pStyle w:val="Corpodeltesto"/>
        <w:rPr>
          <w:b w:val="0"/>
          <w:bCs w:val="0"/>
          <w:smallCaps/>
          <w:sz w:val="24"/>
          <w:szCs w:val="24"/>
        </w:rPr>
      </w:pPr>
      <w:r>
        <w:rPr>
          <w:b w:val="0"/>
          <w:bCs w:val="0"/>
          <w:sz w:val="24"/>
          <w:szCs w:val="24"/>
        </w:rPr>
        <w:t>Da:</w:t>
      </w:r>
    </w:p>
    <w:tbl>
      <w:tblPr>
        <w:tblW w:w="0" w:type="auto"/>
        <w:tblInd w:w="-54" w:type="dxa"/>
        <w:tblLayout w:type="fixed"/>
        <w:tblLook w:val="0000"/>
      </w:tblPr>
      <w:tblGrid>
        <w:gridCol w:w="10652"/>
      </w:tblGrid>
      <w:tr w:rsidR="00851750" w:rsidTr="00851750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left="-1" w:right="87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Sala Operativa Regionale Protezione Civile – Ce.Si. </w:t>
            </w:r>
          </w:p>
        </w:tc>
      </w:tr>
    </w:tbl>
    <w:p w:rsidR="00851750" w:rsidRDefault="00851750" w:rsidP="00851750">
      <w:pPr>
        <w:pStyle w:val="Corpodeltesto"/>
        <w:rPr>
          <w:b w:val="0"/>
          <w:bCs w:val="0"/>
          <w:sz w:val="12"/>
          <w:szCs w:val="12"/>
        </w:rPr>
      </w:pPr>
      <w:r>
        <w:rPr>
          <w:b w:val="0"/>
          <w:bCs w:val="0"/>
          <w:sz w:val="24"/>
          <w:szCs w:val="24"/>
        </w:rPr>
        <w:t>A:</w:t>
      </w:r>
    </w:p>
    <w:tbl>
      <w:tblPr>
        <w:tblW w:w="10704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6749"/>
        <w:gridCol w:w="266"/>
        <w:gridCol w:w="265"/>
        <w:gridCol w:w="309"/>
        <w:gridCol w:w="25"/>
        <w:gridCol w:w="20"/>
        <w:gridCol w:w="36"/>
        <w:gridCol w:w="10"/>
      </w:tblGrid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left="-1" w:right="870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Dipartimento della Protezione Civile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Prefettura Av – Bn 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Provincia Av – Bn 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59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Settori Regionali – Unità di crisi – Sanità – C.O.R.E.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Autorità di Bacino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Consorzi di Bonifica della Regione  Campania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Comunità Montane – COED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Direzione regionale V.V.F e Comandi Provinciali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80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Coordinatore regionale C.F.S.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Capitanerie di 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Registro Italiano Dighe (R.I.D.) Roma – Napoli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Enti gestori sistemi di trasporto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9773" w:type="dxa"/>
            <w:gridSpan w:val="2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655" w:type="dxa"/>
            <w:gridSpan w:val="5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</w:tr>
      <w:tr w:rsidR="00851750" w:rsidTr="00851750">
        <w:trPr>
          <w:trHeight w:val="1646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Oggetto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851750" w:rsidRDefault="00851750" w:rsidP="00851750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</w:p>
          <w:p w:rsidR="00851750" w:rsidRPr="005F3B1C" w:rsidRDefault="00851750" w:rsidP="00851750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sz w:val="20"/>
                <w:szCs w:val="20"/>
                <w:lang w:val="sv-SE"/>
              </w:rPr>
            </w:pPr>
            <w:r w:rsidRPr="005F3B1C">
              <w:rPr>
                <w:b w:val="0"/>
                <w:bCs w:val="0"/>
                <w:sz w:val="20"/>
                <w:szCs w:val="20"/>
              </w:rPr>
              <w:t xml:space="preserve"> BOLLETTINO PREVISIONALE DELLE CONDIZIONI METEOROLOGICHE PER LA REGIONE CAMPANIA</w:t>
            </w:r>
          </w:p>
          <w:p w:rsidR="00851750" w:rsidRDefault="00851750" w:rsidP="00851750">
            <w:pPr>
              <w:pStyle w:val="Rientrocorpodeltesto21"/>
              <w:rPr>
                <w:lang w:val="sv-SE"/>
              </w:rPr>
            </w:pPr>
          </w:p>
          <w:p w:rsidR="00851750" w:rsidRDefault="00851750" w:rsidP="00851750">
            <w:pPr>
              <w:jc w:val="center"/>
              <w:rPr>
                <w:b/>
                <w:bCs/>
                <w:i/>
                <w:lang w:val="sv-SE"/>
              </w:rPr>
            </w:pPr>
            <w:r>
              <w:rPr>
                <w:b/>
                <w:bCs/>
                <w:i/>
                <w:lang w:val="sv-SE"/>
              </w:rPr>
              <w:t xml:space="preserve"> </w:t>
            </w:r>
          </w:p>
          <w:p w:rsidR="005D1726" w:rsidRDefault="00A60C06" w:rsidP="007E2303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  <w:r>
              <w:rPr>
                <w:rFonts w:hAnsi="Verdana" w:cs="Verdana"/>
                <w:b/>
                <w:szCs w:val="20"/>
              </w:rPr>
              <w:t xml:space="preserve"> </w:t>
            </w:r>
            <w:r w:rsidR="00ED2AA4">
              <w:rPr>
                <w:rFonts w:hAnsi="Verdana" w:cs="Verdana"/>
                <w:b/>
                <w:szCs w:val="20"/>
              </w:rPr>
              <w:t>Prot. 2017</w:t>
            </w:r>
            <w:r w:rsidR="00F05645">
              <w:rPr>
                <w:rFonts w:hAnsi="Verdana" w:cs="Verdana"/>
                <w:b/>
                <w:szCs w:val="20"/>
              </w:rPr>
              <w:t>.</w:t>
            </w:r>
            <w:r w:rsidR="008C5695">
              <w:rPr>
                <w:rFonts w:hAnsi="Verdana" w:cs="Verdana"/>
                <w:b/>
                <w:szCs w:val="20"/>
              </w:rPr>
              <w:t>0006739</w:t>
            </w:r>
            <w:r w:rsidR="00ED2AA4">
              <w:rPr>
                <w:rFonts w:hAnsi="Verdana" w:cs="Verdana"/>
                <w:b/>
                <w:szCs w:val="20"/>
              </w:rPr>
              <w:t xml:space="preserve"> </w:t>
            </w:r>
            <w:r w:rsidR="00F05645">
              <w:rPr>
                <w:rFonts w:hAnsi="Verdana" w:cs="Verdana"/>
                <w:b/>
                <w:szCs w:val="20"/>
              </w:rPr>
              <w:t xml:space="preserve"> </w:t>
            </w:r>
            <w:r w:rsidR="00D63808">
              <w:rPr>
                <w:rFonts w:hAnsi="Verdana" w:cs="Verdana"/>
                <w:b/>
                <w:szCs w:val="20"/>
              </w:rPr>
              <w:t xml:space="preserve">del </w:t>
            </w:r>
            <w:r w:rsidR="00464AFB">
              <w:rPr>
                <w:rFonts w:hAnsi="Verdana" w:cs="Verdana"/>
                <w:b/>
                <w:szCs w:val="20"/>
              </w:rPr>
              <w:t>0</w:t>
            </w:r>
            <w:r w:rsidR="00DC1ED0">
              <w:rPr>
                <w:rFonts w:hAnsi="Verdana" w:cs="Verdana"/>
                <w:b/>
                <w:szCs w:val="20"/>
              </w:rPr>
              <w:t>4</w:t>
            </w:r>
            <w:r w:rsidR="00D63808">
              <w:rPr>
                <w:rFonts w:hAnsi="Verdana" w:cs="Verdana"/>
                <w:b/>
                <w:szCs w:val="20"/>
              </w:rPr>
              <w:t>/</w:t>
            </w:r>
            <w:r w:rsidR="00464AFB">
              <w:rPr>
                <w:rFonts w:hAnsi="Verdana" w:cs="Verdana"/>
                <w:b/>
                <w:szCs w:val="20"/>
              </w:rPr>
              <w:t>0</w:t>
            </w:r>
            <w:r w:rsidR="00D63808">
              <w:rPr>
                <w:rFonts w:hAnsi="Verdana" w:cs="Verdana"/>
                <w:b/>
                <w:szCs w:val="20"/>
              </w:rPr>
              <w:t>1/201</w:t>
            </w:r>
            <w:r w:rsidR="00464AFB">
              <w:rPr>
                <w:rFonts w:hAnsi="Verdana" w:cs="Verdana"/>
                <w:b/>
                <w:szCs w:val="20"/>
              </w:rPr>
              <w:t>7</w:t>
            </w:r>
          </w:p>
          <w:p w:rsidR="0072056C" w:rsidRDefault="0072056C" w:rsidP="0072056C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</w:p>
          <w:p w:rsidR="00851750" w:rsidRDefault="00851750" w:rsidP="00851750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</w:p>
          <w:p w:rsidR="00851750" w:rsidRDefault="00851750" w:rsidP="00851750">
            <w:pPr>
              <w:rPr>
                <w:b/>
                <w:bCs/>
                <w:smallCaps/>
              </w:rPr>
            </w:pPr>
          </w:p>
          <w:p w:rsidR="00851750" w:rsidRDefault="00851750" w:rsidP="00851750">
            <w:pPr>
              <w:spacing w:before="100" w:beforeAutospacing="1" w:after="100" w:afterAutospacing="1"/>
              <w:contextualSpacing/>
              <w:rPr>
                <w:b/>
                <w:bCs/>
                <w:lang w:val="sv-SE"/>
              </w:rPr>
            </w:pP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2"/>
          <w:wAfter w:w="46" w:type="dxa"/>
          <w:trHeight w:val="465"/>
        </w:trPr>
        <w:tc>
          <w:tcPr>
            <w:tcW w:w="10613" w:type="dxa"/>
            <w:gridSpan w:val="5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lang w:val="sv-SE"/>
              </w:rPr>
            </w:pPr>
          </w:p>
        </w:tc>
        <w:tc>
          <w:tcPr>
            <w:tcW w:w="20" w:type="dxa"/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trHeight w:val="2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DC1ED0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Data: </w:t>
            </w:r>
            <w:r w:rsidR="00464AFB">
              <w:rPr>
                <w:b w:val="0"/>
                <w:bCs w:val="0"/>
                <w:smallCaps/>
                <w:sz w:val="24"/>
                <w:szCs w:val="24"/>
              </w:rPr>
              <w:t>0</w:t>
            </w:r>
            <w:r w:rsidR="00DC1ED0">
              <w:rPr>
                <w:b w:val="0"/>
                <w:bCs w:val="0"/>
                <w:smallCaps/>
                <w:sz w:val="24"/>
                <w:szCs w:val="24"/>
              </w:rPr>
              <w:t>4</w:t>
            </w:r>
            <w:r>
              <w:rPr>
                <w:b w:val="0"/>
                <w:bCs w:val="0"/>
                <w:smallCaps/>
                <w:sz w:val="24"/>
                <w:szCs w:val="24"/>
              </w:rPr>
              <w:t>.</w:t>
            </w:r>
            <w:r w:rsidR="00464AFB">
              <w:rPr>
                <w:b w:val="0"/>
                <w:bCs w:val="0"/>
                <w:smallCaps/>
                <w:sz w:val="24"/>
                <w:szCs w:val="24"/>
              </w:rPr>
              <w:t>0</w:t>
            </w:r>
            <w:r>
              <w:rPr>
                <w:b w:val="0"/>
                <w:bCs w:val="0"/>
                <w:smallCaps/>
                <w:sz w:val="24"/>
                <w:szCs w:val="24"/>
              </w:rPr>
              <w:t>1.201</w:t>
            </w:r>
            <w:r w:rsidR="00464AFB">
              <w:rPr>
                <w:b w:val="0"/>
                <w:bCs w:val="0"/>
                <w:smallCaps/>
                <w:sz w:val="24"/>
                <w:szCs w:val="24"/>
              </w:rPr>
              <w:t>7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D37008" w:rsidP="008C5695">
            <w:pPr>
              <w:pStyle w:val="Nessunaspaziatura"/>
            </w:pPr>
            <w:r>
              <w:t xml:space="preserve">  Ora:</w:t>
            </w:r>
            <w:r w:rsidR="00CF5C8B">
              <w:t xml:space="preserve"> </w:t>
            </w:r>
            <w:r w:rsidR="00F40A4F">
              <w:t>1</w:t>
            </w:r>
            <w:r w:rsidR="008C5695">
              <w:t>2</w:t>
            </w:r>
            <w:r w:rsidR="008E76FE">
              <w:t>.</w:t>
            </w:r>
            <w:r w:rsidR="00542E90">
              <w:t>45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3024" w:type="dxa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390" w:type="dxa"/>
            <w:gridSpan w:val="4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</w:tr>
      <w:tr w:rsidR="00851750" w:rsidTr="00851750">
        <w:trPr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N° PAGINE COMPRESA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LA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PRESENTE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3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</w:tbl>
    <w:p w:rsidR="00851750" w:rsidRDefault="00851750" w:rsidP="00851750"/>
    <w:p w:rsidR="00851750" w:rsidRDefault="00851750" w:rsidP="00851750"/>
    <w:p w:rsidR="00CC644C" w:rsidRDefault="00CC644C" w:rsidP="00851750"/>
    <w:p w:rsidR="005C6601" w:rsidRDefault="005C6601" w:rsidP="00851750"/>
    <w:p w:rsidR="005C6601" w:rsidRDefault="005C6601" w:rsidP="00851750"/>
    <w:p w:rsidR="005C6601" w:rsidRDefault="005C6601" w:rsidP="00851750"/>
    <w:p w:rsidR="00AC253F" w:rsidRDefault="00AC253F" w:rsidP="00851750"/>
    <w:p w:rsidR="00AC253F" w:rsidRDefault="00AC253F" w:rsidP="00851750"/>
    <w:p w:rsidR="00AC253F" w:rsidRDefault="00AC253F" w:rsidP="00851750"/>
    <w:p w:rsidR="00AC253F" w:rsidRDefault="00AC253F" w:rsidP="00851750"/>
    <w:p w:rsidR="007E0A7B" w:rsidRDefault="007E0A7B" w:rsidP="00851750"/>
    <w:tbl>
      <w:tblPr>
        <w:tblW w:w="11161" w:type="dxa"/>
        <w:tblInd w:w="-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8597"/>
        <w:gridCol w:w="1322"/>
      </w:tblGrid>
      <w:tr w:rsidR="004B39D4" w:rsidTr="002F0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22"/>
              </w:rPr>
            </w:pPr>
            <w:r>
              <w:rPr>
                <w:rFonts w:eastAsia="Times New Roman" w:hAnsi="Verdana"/>
                <w:b/>
                <w:color w:val="000000"/>
                <w:sz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45.5pt" o:allowoverlap="f">
                  <v:imagedata r:id="rId9" o:title=""/>
                </v:shape>
              </w:pic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</w:rPr>
              <w:t>REGIONE CAMPANIA</w:t>
            </w:r>
          </w:p>
          <w:p w:rsidR="004B39D4" w:rsidRDefault="004B39D4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DIREZIONE GENERALE PER I LAVORI PUBBLICI E LA PROTEZIONE CIVILE</w:t>
            </w:r>
          </w:p>
          <w:p w:rsidR="004B39D4" w:rsidRDefault="004B39D4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CENTRO FUNZIONALE MULTIRISCHI - AREA METEOROLOGICA</w:t>
            </w:r>
          </w:p>
          <w:p w:rsidR="004B39D4" w:rsidRDefault="004B39D4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</w:rPr>
              <w:t>centrofunzionale@regione.campania.it</w:t>
            </w:r>
          </w:p>
          <w:p w:rsidR="004B39D4" w:rsidRDefault="004B39D4">
            <w:pPr>
              <w:widowControl/>
              <w:wordWrap/>
              <w:spacing w:line="260" w:lineRule="exact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Centro Direzionale, Isola C3 - tel. 0812323111/806 - fax 0812323851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32"/>
              </w:rPr>
              <w:pict>
                <v:shape id="_x0000_i1026" type="#_x0000_t75" style="width:51.6pt;height:51.6pt" o:allowoverlap="f">
                  <v:imagedata r:id="rId10" o:title=""/>
                </v:shape>
              </w:pict>
            </w:r>
          </w:p>
        </w:tc>
      </w:tr>
    </w:tbl>
    <w:p w:rsidR="004B39D4" w:rsidRDefault="004B39D4">
      <w:pPr>
        <w:widowControl/>
        <w:wordWrap/>
        <w:spacing w:before="100"/>
        <w:jc w:val="center"/>
        <w:rPr>
          <w:rFonts w:eastAsia="Times New Roman" w:hAnsi="Verdana"/>
          <w:b/>
          <w:color w:val="000000"/>
        </w:rPr>
      </w:pPr>
      <w:r>
        <w:rPr>
          <w:rFonts w:ascii="Arial" w:eastAsia="Times New Roman" w:hAnsi="Arial"/>
          <w:b/>
          <w:color w:val="000000"/>
          <w:sz w:val="24"/>
        </w:rPr>
        <w:t>BOLLETTINO METEOROLOGICO REGIONALE</w:t>
      </w:r>
    </w:p>
    <w:p w:rsidR="008C5695" w:rsidRDefault="004B39D4" w:rsidP="008C5695">
      <w:pPr>
        <w:spacing w:before="100" w:beforeAutospacing="1" w:after="100" w:afterAutospacing="1"/>
        <w:contextualSpacing/>
        <w:jc w:val="center"/>
        <w:rPr>
          <w:rFonts w:hAnsi="Verdana" w:cs="Verdana"/>
          <w:b/>
          <w:szCs w:val="20"/>
        </w:rPr>
      </w:pPr>
      <w:r>
        <w:rPr>
          <w:rFonts w:eastAsia="Times New Roman" w:hAnsi="Verdana"/>
          <w:b/>
          <w:color w:val="000000"/>
        </w:rPr>
        <w:t>mercoledì 04 gennaio 2017 emissione delle ore 11:50</w:t>
      </w:r>
      <w:r w:rsidR="008C5695" w:rsidRPr="008C5695">
        <w:rPr>
          <w:rFonts w:hAnsi="Verdana" w:cs="Verdana"/>
          <w:b/>
          <w:szCs w:val="20"/>
        </w:rPr>
        <w:t xml:space="preserve"> </w:t>
      </w:r>
      <w:r w:rsidR="008C5695">
        <w:rPr>
          <w:rFonts w:hAnsi="Verdana" w:cs="Verdana"/>
          <w:b/>
          <w:szCs w:val="20"/>
        </w:rPr>
        <w:t>Prot. 2017.0006739</w:t>
      </w:r>
    </w:p>
    <w:p w:rsidR="004B39D4" w:rsidRDefault="004B39D4" w:rsidP="004B39D4">
      <w:pPr>
        <w:widowControl/>
        <w:wordWrap/>
        <w:jc w:val="center"/>
        <w:rPr>
          <w:rFonts w:eastAsia="Times New Roman" w:hAnsi="Verdana"/>
          <w:b/>
          <w:color w:val="000000"/>
        </w:rPr>
      </w:pPr>
    </w:p>
    <w:p w:rsidR="004B39D4" w:rsidRDefault="004B39D4" w:rsidP="00FD4EF7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 w:rsidRPr="00903EBF">
        <w:rPr>
          <w:rFonts w:ascii="Times New Roman" w:eastAsia="Times New Roman"/>
          <w:b/>
          <w:color w:val="000000"/>
          <w:u w:val="single"/>
        </w:rPr>
        <w:t>ESAME SINOTTICO</w:t>
      </w:r>
    </w:p>
    <w:p w:rsidR="004B39D4" w:rsidRDefault="004B39D4" w:rsidP="004B39D4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Residui fenomeni stanno interessando le estreme regioni meridionali e tenderanno ad attenuarsi nel corso della giornata. Domani, l’arrivo di sostenute correnti fredde settentrionali apporterà precipitazioni al Sud e sul versante adriatico e un deciso abbassamento delle temperature; le precipitazioni tenderanno a divenire nevose dalla mattina. Venerdì, le precipitazioni, prevalentemente nevose, interesseranno le zone adriatiche, la dorsale appenninica centro-meridionale e localmente anche le basse coste tirreniche.</w:t>
      </w:r>
    </w:p>
    <w:p w:rsidR="004B39D4" w:rsidRPr="004B7ABF" w:rsidRDefault="004B39D4" w:rsidP="004B39D4">
      <w:pPr>
        <w:widowControl/>
        <w:wordWrap/>
        <w:ind w:left="-271" w:right="-284"/>
        <w:rPr>
          <w:rFonts w:ascii="Times New Roman" w:eastAsia="Times New Roman"/>
          <w:b/>
          <w:color w:val="000000"/>
          <w:sz w:val="10"/>
          <w:szCs w:val="10"/>
          <w:u w:val="single"/>
        </w:rPr>
      </w:pPr>
    </w:p>
    <w:p w:rsidR="004B39D4" w:rsidRDefault="004B39D4" w:rsidP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OGGI,</w:t>
      </w:r>
      <w:r w:rsidRPr="00A5426D">
        <w:rPr>
          <w:rFonts w:ascii="Times New Roman" w:eastAsia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/>
          <w:b/>
          <w:color w:val="000000"/>
          <w:u w:val="single"/>
        </w:rPr>
        <w:t>MERCOLEDÌ 04 GENNAIO 2017</w:t>
      </w:r>
    </w:p>
    <w:p w:rsidR="004B39D4" w:rsidRDefault="004B39D4" w:rsidP="004B39D4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sereno o poco nuvoloso sul settore centro-settentrionale della regione, nuvoloso su quello meridionale con possibilità di locali precipitazioni in attenuazione dal pomeriggio; dalla sera la nuvolosità tenderà nuovamente ad intensificarsi, ad iniziare dal settore settentrionale, ma con scarse probabilità di precipitazioni. I venti spireranno moderati nord-orientali con tendenza a disporsi dai quadranti occidentali dal pomeriggio-sera. Il mare si presenterà prevalentemente mosso. Le temperature non subiranno variazioni significative</w:t>
      </w:r>
      <w:r w:rsidRPr="005B79F8">
        <w:rPr>
          <w:rFonts w:ascii="Arial" w:eastAsia="Times New Roman" w:hAnsi="Arial"/>
          <w:color w:val="000000"/>
          <w:sz w:val="16"/>
        </w:rPr>
        <w:t>.</w:t>
      </w:r>
      <w:r>
        <w:rPr>
          <w:rFonts w:ascii="Arial" w:eastAsia="Times New Roman" w:hAnsi="Arial"/>
          <w:color w:val="000000"/>
          <w:sz w:val="16"/>
        </w:rPr>
        <w:t xml:space="preserve"> La visibilità tenderà a ridursi dalla sera sulle zone montuose. </w:t>
      </w:r>
    </w:p>
    <w:p w:rsidR="004B39D4" w:rsidRPr="00E47EA5" w:rsidRDefault="004B39D4" w:rsidP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9003"/>
      </w:tblGrid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07574D">
            <w:pPr>
              <w:widowControl/>
              <w:wordWrap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07574D">
            <w:pPr>
              <w:spacing w:before="20" w:after="20"/>
              <w:jc w:val="center"/>
              <w:rPr>
                <w:rFonts w:hAnsi="Verdana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dalla sera intensificazione della nuvolosità ma con scarse probabilità di precipitazioni.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dalla sera intensificazione della nuvolosità ma con scarse probabilità di precipitazioni.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dalla sera intensificazione della nuvolosità ma con scarse probabilità di precipitazioni.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dalla sera intensificazione della nuvolosità ma con scarse probabilità di precipitazioni.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221663"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dalla sera intensificazione della nuvolosità ma con scarse probabilità di precipitazioni.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 in attenuazione dal pomeriggio; dalla sera intensificazione della nuvolosità.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 in attenuazione dal pomeriggio; dalla sera intensificazione della nuvolosità.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 in attenuazione dal pomeriggio; dalla sera intensificazione della nuvolosità.</w:t>
            </w:r>
          </w:p>
        </w:tc>
      </w:tr>
    </w:tbl>
    <w:p w:rsidR="004B39D4" w:rsidRPr="00E47EA5" w:rsidRDefault="004B39D4" w:rsidP="00612F7D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4B39D4" w:rsidRDefault="004B39D4" w:rsidP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DOMANI, GIOVEDÌ 05 GENNAIO 2017</w:t>
      </w:r>
    </w:p>
    <w:p w:rsidR="004B39D4" w:rsidRDefault="004B39D4" w:rsidP="004B39D4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coperto con precipitazioni che tenderanno a divenire sparse nel corso della notte, anche a carattere di rovescio; nevose a quote superiori ai 700-800m sulle zone interne. Nel corso della giornata le precipitazioni tenderanno ad attenuarsi sul settore costiero e ad assumere prevalente carattere nevoso, soprattutto sul settore interno, dapprima a quote collinari e dal pomeriggio-sera localmente anche in pianura. I venti spireranno deboli occidentali con locali rinforzi ma con tendenza a divenire forti nord-orientali, ad iniziare dal settore interno.  Il mare si presenterà mosso tendente a divenire agitato, soprattutto al largo e lungo le coste esposte ai venti. Le temperature risulteranno stazionarie nei valori minimi e diminuiranno in quelli massimi. La visibilità risulterà ridotta sulle zone montuose e durante le precipitazioni più intense.</w:t>
      </w:r>
      <w:r w:rsidRPr="00612B65">
        <w:rPr>
          <w:rFonts w:ascii="Arial" w:eastAsia="Times New Roman" w:hAnsi="Arial"/>
          <w:color w:val="000000"/>
          <w:sz w:val="16"/>
        </w:rPr>
        <w:t xml:space="preserve"> </w:t>
      </w:r>
      <w:r>
        <w:rPr>
          <w:rFonts w:ascii="Arial" w:eastAsia="Times New Roman" w:hAnsi="Arial"/>
          <w:color w:val="000000"/>
          <w:sz w:val="16"/>
        </w:rPr>
        <w:t>Gelate notturne interesseranno le zone montuose a quote superiori ai 700m e tenderanno a divenire persistenti sulle zone collinari, in ulteriore diminuzione dal pomeriggio-sera.</w:t>
      </w:r>
    </w:p>
    <w:p w:rsidR="004B39D4" w:rsidRPr="00E47EA5" w:rsidRDefault="004B39D4" w:rsidP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9323"/>
      </w:tblGrid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A21D8E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BD5B7D">
            <w:pPr>
              <w:ind w:right="-2"/>
              <w:jc w:val="center"/>
              <w:rPr>
                <w:rFonts w:ascii="Arial" w:eastAsia="Times New Roman" w:hAnsi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che tenderanno a divenire sparse, anche a carattere di rovescio, in attenuazione dal pomeriggio.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sparse, nevose oltre i 700-800m; quota neve in progressivo abbassamento nel corso della giornata.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che tenderanno a divenire sparse, anche a carattere di rovescio, in attenuazione dal pomeriggio.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sparse, nevose oltre i 700-800m; quota neve in progressivo abbassamento nel corso della giornata.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sparse, nevose oltre i 700-800m; quota neve in progressivo abbassamento nel corso della giornata.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che tenderanno a divenire sparse, anche a carattere di rovescio, in attenuazione dal pomeriggio.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sparse, nevose oltre i 700-800m; quota neve in progressivo abbassamento nel corso della giornata.</w:t>
            </w:r>
          </w:p>
        </w:tc>
      </w:tr>
      <w:tr w:rsidR="004B39D4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4B39D4">
            <w:pPr>
              <w:jc w:val="left"/>
            </w:pPr>
            <w:r>
              <w:rPr>
                <w:rFonts w:ascii="Arial" w:eastAsia="Times New Roman" w:hAnsi="Arial"/>
                <w:color w:val="000000"/>
                <w:sz w:val="16"/>
              </w:rPr>
              <w:t>Cielo coperto con precipitazioni che tenderanno a divenire sparse, anche a carattere di rovescio, in attenuazione dal pomeriggio.</w:t>
            </w:r>
          </w:p>
        </w:tc>
      </w:tr>
    </w:tbl>
    <w:p w:rsidR="004B39D4" w:rsidRPr="00E47EA5" w:rsidRDefault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4B39D4" w:rsidRDefault="004B39D4" w:rsidP="004B39D4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DOPODOMANI, VENERDÌ 06 GENNAIO 2017</w:t>
      </w:r>
    </w:p>
    <w:p w:rsidR="004B39D4" w:rsidRDefault="004B39D4" w:rsidP="004B39D4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nuvoloso con locali precipitazioni, soprattutto sul settore interno della regione, prevalentemente nevose, anche al livello del mare. I venti spireranno forti settentrionali con rinforzi sulle zone interne.  Il mare si presenterà molto mosso o agitato, soprattutto al largo e lungo le coste esposte ai venti. Le temperature diminuiranno sensibilmente, sia nei valori minimi che in quelli massimi. La visibilità risulterà ridotta sulle zone montuose.</w:t>
      </w:r>
      <w:r w:rsidRPr="00612B65">
        <w:rPr>
          <w:rFonts w:ascii="Arial" w:eastAsia="Times New Roman" w:hAnsi="Arial"/>
          <w:color w:val="000000"/>
          <w:sz w:val="16"/>
        </w:rPr>
        <w:t xml:space="preserve"> </w:t>
      </w:r>
      <w:r w:rsidRPr="00D57686">
        <w:rPr>
          <w:rFonts w:ascii="Arial" w:eastAsia="Times New Roman" w:hAnsi="Arial"/>
          <w:color w:val="000000"/>
          <w:sz w:val="16"/>
        </w:rPr>
        <w:t xml:space="preserve">Gelate persistenti interesseranno le zone montuose e collinari e, </w:t>
      </w:r>
      <w:r>
        <w:rPr>
          <w:rFonts w:ascii="Arial" w:eastAsia="Times New Roman" w:hAnsi="Arial"/>
          <w:color w:val="000000"/>
          <w:sz w:val="16"/>
        </w:rPr>
        <w:t>durante la notte</w:t>
      </w:r>
      <w:r w:rsidRPr="00D57686">
        <w:rPr>
          <w:rFonts w:ascii="Arial" w:eastAsia="Times New Roman" w:hAnsi="Arial"/>
          <w:color w:val="000000"/>
          <w:sz w:val="16"/>
        </w:rPr>
        <w:t>, anche le zone pianeggianti.</w:t>
      </w:r>
    </w:p>
    <w:p w:rsidR="004B39D4" w:rsidRPr="00E47EA5" w:rsidRDefault="004B39D4" w:rsidP="004B39D4">
      <w:pPr>
        <w:widowControl/>
        <w:wordWrap/>
        <w:ind w:left="-271" w:right="-284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5551"/>
      </w:tblGrid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731ECC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Default="004B39D4" w:rsidP="00731ECC">
            <w:pPr>
              <w:jc w:val="center"/>
              <w:rPr>
                <w:rFonts w:ascii="Arial" w:eastAsia="Times New Roman" w:hAnsi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locali precipitazioni, prevalentemente nevose.</w:t>
            </w:r>
          </w:p>
        </w:tc>
      </w:tr>
      <w:tr w:rsidR="004B39D4" w:rsidTr="004B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39D4" w:rsidRDefault="004B39D4" w:rsidP="004B39D4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4B39D4" w:rsidRPr="00AF7145" w:rsidRDefault="004B39D4" w:rsidP="004B39D4">
            <w:pPr>
              <w:jc w:val="left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prevalentemente nevose.</w:t>
            </w:r>
          </w:p>
        </w:tc>
      </w:tr>
    </w:tbl>
    <w:p w:rsidR="004B39D4" w:rsidRPr="00E47EA5" w:rsidRDefault="004B39D4" w:rsidP="00E47EA5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4B39D4" w:rsidRDefault="004B39D4">
      <w:pPr>
        <w:widowControl/>
        <w:wordWrap/>
        <w:jc w:val="left"/>
        <w:rPr>
          <w:rFonts w:eastAsia="Times New Roman" w:hAnsi="Verdana"/>
          <w:b/>
          <w:color w:val="000000"/>
          <w:sz w:val="16"/>
        </w:rPr>
      </w:pPr>
      <w:r>
        <w:rPr>
          <w:rFonts w:eastAsia="Times New Roman" w:hAnsi="Verdana"/>
          <w:b/>
          <w:color w:val="000000"/>
          <w:sz w:val="16"/>
        </w:rPr>
        <w:t xml:space="preserve">Elaborazioni su dati: CFD Campania - ECMWF - USAM CNMCA </w:t>
      </w:r>
    </w:p>
    <w:p w:rsidR="004B39D4" w:rsidRDefault="004B39D4">
      <w:pPr>
        <w:widowControl/>
        <w:wordWrap/>
        <w:jc w:val="left"/>
        <w:rPr>
          <w:rFonts w:ascii="Times New Roman" w:eastAsia="Times New Roman"/>
          <w:b/>
          <w:color w:val="000000"/>
          <w:sz w:val="16"/>
        </w:rPr>
      </w:pPr>
      <w:r>
        <w:rPr>
          <w:rFonts w:ascii="Times New Roman" w:eastAsia="Times New Roman"/>
          <w:b/>
          <w:color w:val="000000"/>
          <w:sz w:val="16"/>
        </w:rPr>
        <w:t>Legenda Zone di allerta meteo:</w:t>
      </w:r>
    </w:p>
    <w:p w:rsidR="004B39D4" w:rsidRDefault="004B39D4">
      <w:pPr>
        <w:widowControl/>
        <w:wordWrap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b/>
          <w:color w:val="000000"/>
          <w:sz w:val="16"/>
        </w:rPr>
        <w:t>Zona 1:</w:t>
      </w:r>
      <w:r>
        <w:rPr>
          <w:rFonts w:ascii="Times New Roman" w:eastAsia="Times New Roman"/>
          <w:color w:val="000000"/>
          <w:sz w:val="16"/>
        </w:rPr>
        <w:t xml:space="preserve"> Piana campana, Napoli, Isole, Area Vesuviana; </w:t>
      </w:r>
      <w:r>
        <w:rPr>
          <w:rFonts w:ascii="Times New Roman" w:eastAsia="Times New Roman"/>
          <w:b/>
          <w:color w:val="000000"/>
          <w:sz w:val="16"/>
        </w:rPr>
        <w:t>Zona 2:</w:t>
      </w:r>
      <w:r>
        <w:rPr>
          <w:rFonts w:ascii="Times New Roman" w:eastAsia="Times New Roman"/>
          <w:color w:val="000000"/>
          <w:sz w:val="16"/>
        </w:rPr>
        <w:t xml:space="preserve"> Alto Volturno e Matese; </w:t>
      </w:r>
      <w:r>
        <w:rPr>
          <w:rFonts w:ascii="Times New Roman" w:eastAsia="Times New Roman"/>
          <w:b/>
          <w:color w:val="000000"/>
          <w:sz w:val="16"/>
        </w:rPr>
        <w:t>Zona 3:</w:t>
      </w:r>
      <w:r>
        <w:rPr>
          <w:rFonts w:ascii="Times New Roman" w:eastAsia="Times New Roman"/>
          <w:color w:val="000000"/>
          <w:sz w:val="16"/>
        </w:rPr>
        <w:t xml:space="preserve"> Penisola sorrentino-amalfitana, Monti di Sarno e Monti Picentini; </w:t>
      </w:r>
      <w:r>
        <w:rPr>
          <w:rFonts w:ascii="Times New Roman" w:eastAsia="Times New Roman"/>
          <w:b/>
          <w:color w:val="000000"/>
          <w:sz w:val="16"/>
        </w:rPr>
        <w:t>Zona 4:</w:t>
      </w:r>
      <w:r>
        <w:rPr>
          <w:rFonts w:ascii="Times New Roman" w:eastAsia="Times New Roman"/>
          <w:color w:val="000000"/>
          <w:sz w:val="16"/>
        </w:rPr>
        <w:t xml:space="preserve"> Alta Irpinia e Sannio; </w:t>
      </w:r>
      <w:r>
        <w:rPr>
          <w:rFonts w:ascii="Times New Roman" w:eastAsia="Times New Roman"/>
          <w:b/>
          <w:color w:val="000000"/>
          <w:sz w:val="16"/>
        </w:rPr>
        <w:t>Zona 5:</w:t>
      </w:r>
      <w:r>
        <w:rPr>
          <w:rFonts w:ascii="Times New Roman" w:eastAsia="Times New Roman"/>
          <w:color w:val="000000"/>
          <w:sz w:val="16"/>
        </w:rPr>
        <w:t xml:space="preserve"> Tusciano e Alto </w:t>
      </w:r>
      <w:proofErr w:type="spellStart"/>
      <w:r>
        <w:rPr>
          <w:rFonts w:ascii="Times New Roman" w:eastAsia="Times New Roman"/>
          <w:color w:val="000000"/>
          <w:sz w:val="16"/>
        </w:rPr>
        <w:t>Sele</w:t>
      </w:r>
      <w:proofErr w:type="spellEnd"/>
      <w:r>
        <w:rPr>
          <w:rFonts w:ascii="Times New Roman" w:eastAsia="Times New Roman"/>
          <w:color w:val="000000"/>
          <w:sz w:val="16"/>
        </w:rPr>
        <w:t xml:space="preserve">; </w:t>
      </w:r>
      <w:r>
        <w:rPr>
          <w:rFonts w:ascii="Times New Roman" w:eastAsia="Times New Roman"/>
          <w:b/>
          <w:color w:val="000000"/>
          <w:sz w:val="16"/>
        </w:rPr>
        <w:t>Zona 6:</w:t>
      </w:r>
      <w:r>
        <w:rPr>
          <w:rFonts w:ascii="Times New Roman" w:eastAsia="Times New Roman"/>
          <w:color w:val="000000"/>
          <w:sz w:val="16"/>
        </w:rPr>
        <w:t xml:space="preserve"> Piana </w:t>
      </w:r>
      <w:proofErr w:type="spellStart"/>
      <w:r>
        <w:rPr>
          <w:rFonts w:ascii="Times New Roman" w:eastAsia="Times New Roman"/>
          <w:color w:val="000000"/>
          <w:sz w:val="16"/>
        </w:rPr>
        <w:t>Sele</w:t>
      </w:r>
      <w:proofErr w:type="spellEnd"/>
      <w:r>
        <w:rPr>
          <w:rFonts w:ascii="Times New Roman" w:eastAsia="Times New Roman"/>
          <w:color w:val="000000"/>
          <w:sz w:val="16"/>
        </w:rPr>
        <w:t xml:space="preserve"> e Alto Cilento; </w:t>
      </w:r>
      <w:r>
        <w:rPr>
          <w:rFonts w:ascii="Times New Roman" w:eastAsia="Times New Roman"/>
          <w:b/>
          <w:color w:val="000000"/>
          <w:sz w:val="16"/>
        </w:rPr>
        <w:t>Zona 7:</w:t>
      </w:r>
      <w:r>
        <w:rPr>
          <w:rFonts w:ascii="Times New Roman" w:eastAsia="Times New Roman"/>
          <w:color w:val="000000"/>
          <w:sz w:val="16"/>
        </w:rPr>
        <w:t xml:space="preserve"> Tanagro; </w:t>
      </w:r>
      <w:r>
        <w:rPr>
          <w:rFonts w:ascii="Times New Roman" w:eastAsia="Times New Roman"/>
          <w:b/>
          <w:color w:val="000000"/>
          <w:sz w:val="16"/>
        </w:rPr>
        <w:t>Zona 8:</w:t>
      </w:r>
      <w:r>
        <w:rPr>
          <w:rFonts w:ascii="Times New Roman" w:eastAsia="Times New Roman"/>
          <w:color w:val="000000"/>
          <w:sz w:val="16"/>
        </w:rPr>
        <w:t xml:space="preserve"> Basso Cilento.</w:t>
      </w:r>
      <w:r>
        <w:rPr>
          <w:rFonts w:ascii="Times New Roman" w:eastAsia="Times New Roman"/>
          <w:color w:val="000000"/>
        </w:rPr>
        <w:tab/>
      </w:r>
    </w:p>
    <w:p w:rsidR="004B39D4" w:rsidRPr="00465A51" w:rsidRDefault="004B39D4" w:rsidP="00465A51">
      <w:pPr>
        <w:widowControl/>
        <w:wordWrap/>
        <w:ind w:left="-271" w:right="-284"/>
        <w:jc w:val="left"/>
        <w:rPr>
          <w:rFonts w:ascii="Arial" w:eastAsia="Times New Roman" w:hAnsi="Arial"/>
          <w:color w:val="000000"/>
          <w:sz w:val="6"/>
          <w:szCs w:val="6"/>
        </w:rPr>
      </w:pPr>
    </w:p>
    <w:p w:rsidR="004B39D4" w:rsidRPr="00696AE4" w:rsidRDefault="004B39D4" w:rsidP="00936EC9">
      <w:pPr>
        <w:widowControl/>
        <w:wordWrap/>
        <w:ind w:left="6379" w:right="424"/>
        <w:jc w:val="center"/>
        <w:rPr>
          <w:rFonts w:ascii="Times New Roman" w:eastAsia="Times New Roman"/>
          <w:b/>
          <w:i/>
          <w:color w:val="000000"/>
          <w:sz w:val="18"/>
        </w:rPr>
      </w:pPr>
      <w:r w:rsidRPr="00696AE4">
        <w:rPr>
          <w:rFonts w:ascii="Times New Roman" w:eastAsia="Times New Roman"/>
          <w:b/>
          <w:i/>
          <w:color w:val="000000"/>
          <w:sz w:val="18"/>
        </w:rPr>
        <w:t>L'operatore previsionale</w:t>
      </w:r>
    </w:p>
    <w:p w:rsidR="004B39D4" w:rsidRDefault="004B39D4" w:rsidP="00B30D5F">
      <w:pPr>
        <w:widowControl/>
        <w:wordWrap/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  <w:r w:rsidRPr="00696AE4">
        <w:rPr>
          <w:rFonts w:ascii="Times New Roman" w:eastAsia="Times New Roman"/>
          <w:i/>
          <w:color w:val="000000"/>
          <w:sz w:val="18"/>
        </w:rPr>
        <w:t>(</w:t>
      </w:r>
      <w:r>
        <w:rPr>
          <w:rFonts w:ascii="Times New Roman" w:eastAsia="Times New Roman"/>
          <w:i/>
          <w:color w:val="000000"/>
          <w:sz w:val="18"/>
        </w:rPr>
        <w:t>Andrea Monda)</w:t>
      </w:r>
    </w:p>
    <w:p w:rsidR="004B39D4" w:rsidRDefault="004B39D4" w:rsidP="004B39D4">
      <w:pPr>
        <w:widowControl/>
        <w:wordWrap/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  <w:r>
        <w:rPr>
          <w:rFonts w:ascii="Times New Roman" w:eastAsia="Times New Roman"/>
          <w:i/>
          <w:color w:val="000000"/>
          <w:sz w:val="18"/>
        </w:rPr>
        <w:pict>
          <v:shape id="_x0000_i1027" type="#_x0000_t75" style="width:141.95pt;height:34.65pt">
            <v:imagedata r:id="rId11" o:title="firma_andrea"/>
          </v:shape>
        </w:pict>
      </w:r>
    </w:p>
    <w:p w:rsidR="004B39D4" w:rsidRDefault="004B39D4">
      <w:r>
        <w:rPr>
          <w:rFonts w:ascii="Arial" w:eastAsia="Times New Roman" w:hAnsi="Arial"/>
          <w:color w:val="000000"/>
          <w:sz w:val="16"/>
        </w:rPr>
        <w:t xml:space="preserve">Trasmesso alla Sala Operativa Regionale Unificata alle ore </w:t>
      </w:r>
      <w:r w:rsidR="008C5695">
        <w:rPr>
          <w:rFonts w:ascii="Arial" w:eastAsia="Times New Roman" w:hAnsi="Arial"/>
          <w:color w:val="000000"/>
          <w:sz w:val="16"/>
        </w:rPr>
        <w:t xml:space="preserve">11.50 </w:t>
      </w:r>
      <w:r>
        <w:rPr>
          <w:rFonts w:ascii="Arial" w:eastAsia="Times New Roman" w:hAnsi="Arial"/>
          <w:color w:val="000000"/>
          <w:sz w:val="16"/>
        </w:rPr>
        <w:t xml:space="preserve"> del</w:t>
      </w:r>
      <w:r w:rsidR="008C5695">
        <w:rPr>
          <w:rFonts w:ascii="Arial" w:eastAsia="Times New Roman" w:hAnsi="Arial"/>
          <w:color w:val="000000"/>
          <w:sz w:val="16"/>
        </w:rPr>
        <w:t xml:space="preserve">04.01.2017 </w:t>
      </w:r>
      <w:r>
        <w:rPr>
          <w:rFonts w:ascii="Arial" w:eastAsia="Times New Roman" w:hAnsi="Arial"/>
          <w:color w:val="000000"/>
          <w:sz w:val="16"/>
        </w:rPr>
        <w:t xml:space="preserve"> e pubblicato sul portale web per la diffusione nell'ambito del sistema di allerta meteo regionale per il rischio idrogeologico e idraulico ai fini di protezione civile ex art. 3-bis della legge n. 100/2012.</w:t>
      </w:r>
    </w:p>
    <w:p w:rsidR="00ED2AA4" w:rsidRDefault="00ED2AA4" w:rsidP="00851750"/>
    <w:p w:rsidR="004B39D4" w:rsidRDefault="004B39D4" w:rsidP="00851750"/>
    <w:p w:rsidR="004B39D4" w:rsidRDefault="004B39D4" w:rsidP="00851750"/>
    <w:p w:rsidR="004B39D4" w:rsidRDefault="004B39D4" w:rsidP="00851750"/>
    <w:p w:rsidR="004B39D4" w:rsidRDefault="004B39D4" w:rsidP="00851750"/>
    <w:p w:rsidR="00851750" w:rsidRDefault="002060E7" w:rsidP="003C637C">
      <w:pPr>
        <w:rPr>
          <w:b/>
          <w:bCs/>
          <w:i/>
          <w:lang w:val="sv-SE"/>
        </w:rPr>
      </w:pPr>
      <w:r w:rsidRPr="002060E7">
        <w:rPr>
          <w:i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3" o:spid="_x0000_s1026" type="#_x0000_t202" style="position:absolute;left:0;text-align:left;margin-left:95.55pt;margin-top:8.45pt;width:323.45pt;height:87.05pt;z-index:-251652096;visibility:visible;mso-wrap-distance-left:0;mso-wrap-distance-right:0;mso-position-horizontal-relative:text;mso-position-vertical-relative:text;mso-width-relative:page;mso-height-relative:page" stroked="f">
            <v:fill opacity="0"/>
            <v:textbox inset="0,0,0,0">
              <w:txbxContent>
                <w:p w:rsidR="009C0BBC" w:rsidRDefault="009C0BBC" w:rsidP="00851750">
                  <w:pPr>
                    <w:pStyle w:val="Titolo1"/>
                    <w:tabs>
                      <w:tab w:val="left" w:pos="0"/>
                      <w:tab w:val="left" w:pos="9285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8"/>
                      <w:szCs w:val="28"/>
                    </w:rPr>
                    <w:t>Giunta Regionale della Campania</w:t>
                  </w:r>
                </w:p>
                <w:p w:rsidR="009C0BBC" w:rsidRDefault="009C0BBC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Direzione Generale per i Lavori Pubblici e la Protezione Civile</w:t>
                  </w:r>
                </w:p>
                <w:p w:rsidR="009C0BBC" w:rsidRDefault="009C0BBC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U.O.D. 10 – Emergenza e Post-Emergenza</w:t>
                  </w:r>
                </w:p>
                <w:p w:rsidR="009C0BBC" w:rsidRDefault="009C0BBC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Sala Operativa Regionale – Centro Situazioni</w:t>
                  </w:r>
                </w:p>
                <w:p w:rsidR="009C0BBC" w:rsidRDefault="009C0BBC" w:rsidP="00851750">
                  <w:pPr>
                    <w:jc w:val="center"/>
                    <w:rPr>
                      <w:b/>
                      <w:bCs/>
                    </w:rPr>
                  </w:pPr>
                  <w:hyperlink r:id="rId12" w:history="1">
                    <w:r>
                      <w:rPr>
                        <w:rStyle w:val="Collegamentoipertestuale"/>
                      </w:rPr>
                      <w:t>soru@pec.regione.campania.it</w:t>
                    </w:r>
                  </w:hyperlink>
                </w:p>
                <w:p w:rsidR="009C0BBC" w:rsidRDefault="009C0BBC" w:rsidP="00851750">
                  <w:pPr>
                    <w:ind w:right="-5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Tel 081 2323111    Fax 081 </w:t>
                  </w:r>
                  <w:r>
                    <w:rPr>
                      <w:rFonts w:hAnsi="Verdana" w:cs="Verdana"/>
                      <w:b/>
                      <w:szCs w:val="20"/>
                    </w:rPr>
                    <w:t>2323860</w:t>
                  </w:r>
                </w:p>
                <w:p w:rsidR="009C0BBC" w:rsidRDefault="009C0BBC" w:rsidP="00851750">
                  <w:pPr>
                    <w:ind w:right="-50"/>
                    <w:jc w:val="center"/>
                    <w:rPr>
                      <w:rFonts w:hAnsi="Verdana" w:cs="Verdana"/>
                      <w:b/>
                      <w:szCs w:val="20"/>
                    </w:rPr>
                  </w:pPr>
                </w:p>
              </w:txbxContent>
            </v:textbox>
          </v:shape>
        </w:pict>
      </w:r>
      <w:r w:rsidRPr="002060E7">
        <w:rPr>
          <w:i/>
          <w:lang w:eastAsia="ar-SA"/>
        </w:rPr>
        <w:pict>
          <v:rect id="1035" o:spid="_x0000_s1027" style="position:absolute;left:0;text-align:left;margin-left:2.7pt;margin-top:2.95pt;width:518pt;height:93.25pt;rotation:180;z-index:-251651072;visibility:visible;mso-wrap-distance-left:0;mso-wrap-distance-right:0;mso-position-horizontal-relative:text;mso-position-vertical-relative:text;mso-width-relative:page;mso-height-relative:page" filled="f" strokeweight=".74pt">
            <v:stroke endcap="square"/>
          </v:rect>
        </w:pict>
      </w:r>
      <w:r w:rsidR="00E76DC2">
        <w:rPr>
          <w:b/>
          <w:bCs/>
          <w:i/>
          <w:noProof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5724190</wp:posOffset>
            </wp:positionH>
            <wp:positionV relativeFrom="paragraph">
              <wp:posOffset>125946</wp:posOffset>
            </wp:positionV>
            <wp:extent cx="515787" cy="543464"/>
            <wp:effectExtent l="19050" t="0" r="0" b="0"/>
            <wp:wrapNone/>
            <wp:docPr id="103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87" cy="54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DC2">
        <w:rPr>
          <w:b/>
          <w:bCs/>
          <w:i/>
          <w:noProof/>
          <w:lang w:eastAsia="it-IT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298174</wp:posOffset>
            </wp:positionH>
            <wp:positionV relativeFrom="paragraph">
              <wp:posOffset>82814</wp:posOffset>
            </wp:positionV>
            <wp:extent cx="809086" cy="698740"/>
            <wp:effectExtent l="19050" t="0" r="0" b="0"/>
            <wp:wrapNone/>
            <wp:docPr id="103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086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0E7">
        <w:rPr>
          <w:i/>
          <w:lang w:eastAsia="ar-SA"/>
        </w:rPr>
        <w:pict>
          <v:shape id="1036" o:spid="_x0000_s1028" type="#_x0000_t202" style="position:absolute;left:0;text-align:left;margin-left:419.05pt;margin-top:-2.05pt;width:1.1pt;height:42.65pt;z-index:251666432;visibility:visible;mso-wrap-distance-left:0;mso-wrap-distance-right:0;mso-position-horizontal-relative:text;mso-position-vertical-relative:text;mso-width-relative:page;mso-height-relative:page" stroked="f">
            <v:textbox inset="0,0,0,0">
              <w:txbxContent>
                <w:p w:rsidR="009C0BBC" w:rsidRDefault="009C0BBC" w:rsidP="00851750">
                  <w:pPr>
                    <w:spacing w:before="40"/>
                    <w:jc w:val="center"/>
                  </w:pPr>
                </w:p>
              </w:txbxContent>
            </v:textbox>
          </v:shape>
        </w:pict>
      </w:r>
    </w:p>
    <w:p w:rsidR="003C637C" w:rsidRDefault="003C637C" w:rsidP="003C637C">
      <w:pPr>
        <w:rPr>
          <w:b/>
          <w:bCs/>
          <w:i/>
          <w:lang w:val="sv-SE"/>
        </w:rPr>
      </w:pPr>
    </w:p>
    <w:p w:rsidR="003C637C" w:rsidRDefault="003C637C" w:rsidP="003C637C">
      <w:pPr>
        <w:rPr>
          <w:b/>
          <w:bCs/>
          <w:i/>
          <w:lang w:val="sv-SE"/>
        </w:rPr>
      </w:pPr>
    </w:p>
    <w:p w:rsidR="003C637C" w:rsidRDefault="003C637C" w:rsidP="003C637C">
      <w:pPr>
        <w:rPr>
          <w:b/>
          <w:bCs/>
          <w:i/>
          <w:lang w:val="sv-SE"/>
        </w:rPr>
      </w:pPr>
    </w:p>
    <w:p w:rsidR="003C637C" w:rsidRDefault="003C637C" w:rsidP="003C637C">
      <w:pPr>
        <w:rPr>
          <w:b/>
          <w:bCs/>
          <w:i/>
          <w:lang w:val="sv-SE"/>
        </w:rPr>
      </w:pPr>
    </w:p>
    <w:p w:rsidR="00851750" w:rsidRDefault="00851750" w:rsidP="00851750">
      <w:pPr>
        <w:ind w:right="424"/>
        <w:rPr>
          <w:b/>
          <w:bCs/>
          <w:i/>
          <w:lang w:val="sv-SE"/>
        </w:rPr>
      </w:pPr>
      <w:r>
        <w:rPr>
          <w:b/>
          <w:bCs/>
          <w:i/>
          <w:lang w:val="sv-SE"/>
        </w:rPr>
        <w:t xml:space="preserve">                                                                         </w:t>
      </w:r>
    </w:p>
    <w:p w:rsidR="00851750" w:rsidRDefault="00851750" w:rsidP="00851750">
      <w:pPr>
        <w:pStyle w:val="NormaleWeb"/>
        <w:spacing w:before="0" w:after="0"/>
        <w:ind w:left="142" w:firstLine="567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</w:t>
      </w:r>
    </w:p>
    <w:p w:rsidR="00851750" w:rsidRDefault="00851750" w:rsidP="00851750">
      <w:pPr>
        <w:pStyle w:val="NormaleWeb"/>
        <w:spacing w:before="0" w:after="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</w:t>
      </w:r>
    </w:p>
    <w:p w:rsidR="00D63808" w:rsidRDefault="00851750" w:rsidP="009C0BBC">
      <w:pPr>
        <w:ind w:firstLine="426"/>
        <w:rPr>
          <w:rFonts w:hAnsi="Verdana" w:cs="Verdana"/>
          <w:b/>
          <w:szCs w:val="20"/>
        </w:rPr>
      </w:pPr>
      <w:r>
        <w:rPr>
          <w:rFonts w:hAnsi="Verdana" w:cs="Verdana"/>
          <w:b/>
          <w:szCs w:val="20"/>
        </w:rPr>
        <w:t xml:space="preserve">                         </w:t>
      </w:r>
    </w:p>
    <w:p w:rsidR="007E2303" w:rsidRDefault="00542E90" w:rsidP="007E2303">
      <w:pPr>
        <w:spacing w:before="100" w:beforeAutospacing="1" w:after="100" w:afterAutospacing="1"/>
        <w:contextualSpacing/>
        <w:jc w:val="center"/>
        <w:rPr>
          <w:rFonts w:hAnsi="Verdana" w:cs="Verdana"/>
          <w:b/>
          <w:szCs w:val="20"/>
        </w:rPr>
      </w:pPr>
      <w:r>
        <w:rPr>
          <w:rFonts w:hAnsi="Verdana" w:cs="Verdana"/>
          <w:b/>
          <w:szCs w:val="20"/>
        </w:rPr>
        <w:t>Prot. 2017.</w:t>
      </w:r>
      <w:r w:rsidR="008C5695">
        <w:rPr>
          <w:rFonts w:hAnsi="Verdana" w:cs="Verdana"/>
          <w:b/>
          <w:szCs w:val="20"/>
        </w:rPr>
        <w:t>0006739</w:t>
      </w:r>
      <w:r>
        <w:rPr>
          <w:rFonts w:hAnsi="Verdana" w:cs="Verdana"/>
          <w:b/>
          <w:szCs w:val="20"/>
        </w:rPr>
        <w:t xml:space="preserve">  del 0</w:t>
      </w:r>
      <w:r w:rsidR="00DC1ED0">
        <w:rPr>
          <w:rFonts w:hAnsi="Verdana" w:cs="Verdana"/>
          <w:b/>
          <w:szCs w:val="20"/>
        </w:rPr>
        <w:t>4</w:t>
      </w:r>
      <w:r>
        <w:rPr>
          <w:rFonts w:hAnsi="Verdana" w:cs="Verdana"/>
          <w:b/>
          <w:szCs w:val="20"/>
        </w:rPr>
        <w:t>/01/2017</w:t>
      </w:r>
    </w:p>
    <w:p w:rsidR="00B168C6" w:rsidRDefault="00B168C6" w:rsidP="00851750">
      <w:pPr>
        <w:rPr>
          <w:rFonts w:hAnsi="Verdana" w:cs="Verdana"/>
          <w:b/>
          <w:szCs w:val="20"/>
        </w:rPr>
      </w:pPr>
    </w:p>
    <w:p w:rsidR="00127906" w:rsidRDefault="00851750" w:rsidP="00127906">
      <w:pPr>
        <w:rPr>
          <w:rFonts w:ascii="Times New Roman"/>
          <w:b/>
          <w:smallCaps/>
          <w:kern w:val="0"/>
          <w:sz w:val="24"/>
          <w:lang w:eastAsia="it-IT"/>
        </w:rPr>
      </w:pPr>
      <w:r w:rsidRPr="00DA410F">
        <w:rPr>
          <w:rFonts w:ascii="Times New Roman"/>
          <w:b/>
          <w:smallCaps/>
          <w:kern w:val="0"/>
          <w:sz w:val="24"/>
          <w:lang w:eastAsia="it-IT"/>
        </w:rPr>
        <w:t xml:space="preserve">Avvertenze: </w:t>
      </w:r>
    </w:p>
    <w:p w:rsidR="00127906" w:rsidRPr="009C0BBC" w:rsidRDefault="00851750" w:rsidP="009C0BBC">
      <w:pPr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DA410F">
        <w:rPr>
          <w:rFonts w:ascii="Times New Roman"/>
          <w:b/>
          <w:smallCaps/>
          <w:kern w:val="0"/>
          <w:sz w:val="24"/>
          <w:lang w:eastAsia="it-IT"/>
        </w:rPr>
        <w:t xml:space="preserve">  </w:t>
      </w:r>
      <w:r w:rsidR="009C0BBC">
        <w:rPr>
          <w:rFonts w:ascii="Times New Roman"/>
          <w:b/>
          <w:smallCaps/>
          <w:kern w:val="0"/>
          <w:sz w:val="24"/>
          <w:lang w:eastAsia="it-IT"/>
        </w:rPr>
        <w:tab/>
      </w:r>
      <w:r w:rsidR="004B39D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N</w:t>
      </w:r>
      <w:r w:rsidR="003214BF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uvolos</w:t>
      </w:r>
      <w:r w:rsidR="004B39D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ità in intensificazione dalla sera</w:t>
      </w:r>
      <w:r w:rsidR="003214BF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="00127906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associat</w:t>
      </w:r>
      <w:r w:rsidR="004B39D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</w:t>
      </w:r>
      <w:r w:rsidR="00127906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a precipitazioni sparse</w:t>
      </w:r>
      <w:r w:rsidR="00E41B6E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, </w:t>
      </w:r>
      <w:r w:rsidR="00127906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="00E41B6E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anche a carattere di rovescio, nel corso della notte</w:t>
      </w:r>
      <w:r w:rsidR="00127906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. </w:t>
      </w:r>
    </w:p>
    <w:p w:rsidR="003214BF" w:rsidRPr="009C0BBC" w:rsidRDefault="00BA265A" w:rsidP="00127906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Pertanto si raccomanda </w:t>
      </w:r>
      <w:r w:rsidR="00127906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di provvedere al controllo del regolare funzionamento del reticolo idrografico e dei sistemi di raccolta e allontanamento delle acque piovane.</w:t>
      </w:r>
    </w:p>
    <w:p w:rsidR="00D35F60" w:rsidRPr="009C0BBC" w:rsidRDefault="003214BF" w:rsidP="00BE6E24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Si 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rinnova l’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avvis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o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che da 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domani</w:t>
      </w:r>
      <w:r w:rsidR="00F87D6B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, 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giovedì 5 gennaio,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è previsto un considerevole abbassamento delle temperature che favorirà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, già dalla prossima notte,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precipitazioni a prevalente carattere nevoso 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inizialmente nelle zone interne a quote superiori ai 700 – 800 </w:t>
      </w:r>
      <w:proofErr w:type="spellStart"/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mt</w:t>
      </w:r>
      <w:proofErr w:type="spellEnd"/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.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ma 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con progressivo abbassamento di quota delle nevicate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, dalla</w:t>
      </w:r>
      <w:r w:rsidR="00BE6E24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giornata di domani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, con la previsione che i fenomeni di nevicate e gelate interesseranno progressivamente anche le zone costiere e pianeggianti. </w:t>
      </w:r>
    </w:p>
    <w:p w:rsidR="00D35F60" w:rsidRPr="009C0BBC" w:rsidRDefault="003214BF" w:rsidP="00D35F60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Pertanto si raccomanda di verificare la disponibilità e l’efficienza delle risorse necessarie 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da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utilizzare</w:t>
      </w:r>
      <w:r w:rsidR="008523D7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, all’occorrenza, 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per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contrastare i fenomeni previsti</w:t>
      </w:r>
      <w:r w:rsidR="008523D7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e 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per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limitare i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prevedibili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disagi alla popolazione o 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situazioni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di rischio e 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d’isolamento</w:t>
      </w:r>
      <w:r w:rsidR="008523D7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.</w:t>
      </w:r>
    </w:p>
    <w:p w:rsidR="00D35F60" w:rsidRPr="009C0BBC" w:rsidRDefault="008523D7" w:rsidP="00D35F60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S’invita</w:t>
      </w:r>
      <w:r w:rsidR="00F87D6B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ad individuare, per tempo,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strutture </w:t>
      </w:r>
      <w:r w:rsidR="00D35F60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idonee a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l ricovero di eventuale popolazione senza fissa dimora e </w:t>
      </w:r>
      <w:r w:rsidR="00F87D6B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di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assicurare </w:t>
      </w:r>
      <w:r w:rsidR="00F87D6B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assistenza alle fasce fragili della popolazione.</w:t>
      </w:r>
      <w:r w:rsidR="00560DE3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</w:t>
      </w:r>
    </w:p>
    <w:p w:rsidR="00127906" w:rsidRPr="009C0BBC" w:rsidRDefault="00560DE3" w:rsidP="00D35F60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Riguardo alla previsione dei venti, tendenti a divenire forti nord-orientali, si raccomanda di verificare la tenuta delle strutture soggette a sollecitazioni provvedendo, </w:t>
      </w:r>
      <w:r w:rsidR="008D72DD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nel caso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, al miglioramento dell’ancoraggio</w:t>
      </w:r>
      <w:r w:rsidR="00BA265A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.</w:t>
      </w:r>
    </w:p>
    <w:p w:rsidR="00D35F60" w:rsidRPr="009C0BBC" w:rsidRDefault="00D35F60" w:rsidP="00D35F60">
      <w:pPr>
        <w:ind w:firstLine="708"/>
        <w:rPr>
          <w:rFonts w:ascii="Times New Roman"/>
          <w:b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Riguardo alle condizioni del mare, previste in peggioramento dalla prossima notte, si raccomanda agli enti con competenza </w:t>
      </w:r>
      <w:r w:rsidR="009C0BBC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nel settore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marittimo </w:t>
      </w:r>
      <w:r w:rsidR="009C0BBC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e ai sindaci dei comuni costieri e delle isole, ambito rispettive competenze, </w:t>
      </w:r>
      <w:r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>di elevare lo stato di vigilanza per i mezzi in navigazione</w:t>
      </w:r>
      <w:r w:rsidR="009C0BBC" w:rsidRPr="009C0BBC">
        <w:rPr>
          <w:rFonts w:ascii="Times New Roman"/>
          <w:b/>
          <w:smallCaps/>
          <w:kern w:val="0"/>
          <w:sz w:val="22"/>
          <w:szCs w:val="22"/>
          <w:lang w:eastAsia="it-IT"/>
        </w:rPr>
        <w:t xml:space="preserve"> e lungo le coste e le marine esposte al moto ondoso.</w:t>
      </w:r>
    </w:p>
    <w:p w:rsidR="00BA265A" w:rsidRDefault="00BA265A" w:rsidP="00127906">
      <w:pPr>
        <w:ind w:firstLine="708"/>
        <w:rPr>
          <w:rFonts w:ascii="Times New Roman"/>
          <w:b/>
          <w:smallCaps/>
          <w:kern w:val="0"/>
          <w:sz w:val="24"/>
          <w:lang w:eastAsia="it-IT"/>
        </w:rPr>
      </w:pPr>
    </w:p>
    <w:p w:rsidR="00BA265A" w:rsidRPr="009C0BBC" w:rsidRDefault="00BA265A" w:rsidP="00127906">
      <w:pPr>
        <w:ind w:firstLine="708"/>
        <w:rPr>
          <w:rFonts w:ascii="Times New Roman"/>
          <w:b/>
          <w:i/>
          <w:smallCaps/>
          <w:kern w:val="0"/>
          <w:sz w:val="22"/>
          <w:szCs w:val="22"/>
          <w:lang w:eastAsia="it-IT"/>
        </w:rPr>
      </w:pPr>
      <w:r w:rsidRPr="009C0BBC">
        <w:rPr>
          <w:rFonts w:ascii="Times New Roman"/>
          <w:b/>
          <w:i/>
          <w:smallCaps/>
          <w:kern w:val="0"/>
          <w:sz w:val="22"/>
          <w:szCs w:val="22"/>
          <w:lang w:eastAsia="it-IT"/>
        </w:rPr>
        <w:t>Questo Ce. Si. provvederà a monitorare l’evoluzione dei fenomeni annunciati al fine di una puntuale e aggiornata informazione sui fenomeni attesi</w:t>
      </w:r>
      <w:r w:rsidR="009C0BBC" w:rsidRPr="009C0BBC">
        <w:rPr>
          <w:rFonts w:ascii="Times New Roman"/>
          <w:b/>
          <w:i/>
          <w:smallCaps/>
          <w:kern w:val="0"/>
          <w:sz w:val="22"/>
          <w:szCs w:val="22"/>
          <w:lang w:eastAsia="it-IT"/>
        </w:rPr>
        <w:t xml:space="preserve"> e raccomanda di assicurare la ricezione e la visione dei successivi avvisi e comunicati in merito.</w:t>
      </w:r>
    </w:p>
    <w:p w:rsidR="00F25251" w:rsidRDefault="00F25251" w:rsidP="00F931B2">
      <w:pPr>
        <w:rPr>
          <w:rFonts w:hAnsi="Verdana"/>
          <w:bCs/>
          <w:i/>
          <w:smallCaps/>
          <w:kern w:val="24"/>
          <w:szCs w:val="20"/>
          <w:u w:val="single"/>
        </w:rPr>
      </w:pPr>
    </w:p>
    <w:p w:rsidR="00F931B2" w:rsidRPr="00F931B2" w:rsidRDefault="00F931B2" w:rsidP="00F931B2">
      <w:pPr>
        <w:rPr>
          <w:rFonts w:hAnsi="Verdana"/>
          <w:bCs/>
          <w:i/>
          <w:smallCaps/>
          <w:kern w:val="24"/>
          <w:szCs w:val="20"/>
          <w:u w:val="single"/>
        </w:rPr>
      </w:pPr>
      <w:r w:rsidRPr="00F931B2">
        <w:rPr>
          <w:rFonts w:hAnsi="Verdana"/>
          <w:bCs/>
          <w:i/>
          <w:smallCaps/>
          <w:kern w:val="24"/>
          <w:szCs w:val="20"/>
          <w:u w:val="single"/>
        </w:rPr>
        <w:t>rischio idraulico e idrogeologico per gli aspetti di protezione civile</w:t>
      </w:r>
      <w:r w:rsidRPr="00B938A2">
        <w:rPr>
          <w:rFonts w:hAnsi="Verdana"/>
          <w:bCs/>
          <w:i/>
          <w:smallCaps/>
          <w:kern w:val="24"/>
          <w:szCs w:val="20"/>
        </w:rPr>
        <w:t xml:space="preserve">: </w:t>
      </w:r>
    </w:p>
    <w:p w:rsidR="00F931B2" w:rsidRPr="00F931B2" w:rsidRDefault="00F931B2" w:rsidP="004561B0">
      <w:pPr>
        <w:rPr>
          <w:bCs/>
          <w:i/>
          <w:smallCaps/>
          <w:kern w:val="24"/>
          <w:szCs w:val="20"/>
          <w:u w:val="single"/>
        </w:rPr>
      </w:pPr>
    </w:p>
    <w:p w:rsidR="00C92CC3" w:rsidRDefault="004561B0" w:rsidP="00C92CC3">
      <w:pPr>
        <w:rPr>
          <w:b/>
          <w:smallCaps/>
          <w:kern w:val="0"/>
          <w:lang w:eastAsia="it-IT"/>
        </w:rPr>
      </w:pPr>
      <w:r w:rsidRPr="009B4B45">
        <w:rPr>
          <w:smallCaps/>
          <w:kern w:val="0"/>
          <w:lang w:eastAsia="it-IT"/>
        </w:rPr>
        <w:t>Livello di criticit</w:t>
      </w:r>
      <w:r w:rsidRPr="009B4B45">
        <w:rPr>
          <w:smallCaps/>
          <w:kern w:val="0"/>
          <w:lang w:eastAsia="it-IT"/>
        </w:rPr>
        <w:t>à</w:t>
      </w:r>
      <w:r w:rsidRPr="009B4B45">
        <w:rPr>
          <w:smallCaps/>
          <w:kern w:val="0"/>
          <w:lang w:eastAsia="it-IT"/>
        </w:rPr>
        <w:t>:</w:t>
      </w:r>
      <w:r>
        <w:rPr>
          <w:b/>
          <w:smallCaps/>
          <w:kern w:val="0"/>
          <w:lang w:eastAsia="it-IT"/>
        </w:rPr>
        <w:t xml:space="preserve"> </w:t>
      </w:r>
    </w:p>
    <w:p w:rsidR="00C92CC3" w:rsidRDefault="00C92CC3" w:rsidP="00C92CC3">
      <w:pPr>
        <w:rPr>
          <w:b/>
          <w:smallCaps/>
          <w:kern w:val="0"/>
          <w:lang w:eastAsia="it-IT"/>
        </w:rPr>
      </w:pPr>
    </w:p>
    <w:p w:rsidR="00BE1A26" w:rsidRPr="00C92CC3" w:rsidRDefault="00EC2056" w:rsidP="00C92CC3">
      <w:pPr>
        <w:rPr>
          <w:rStyle w:val="Enfasigrassetto"/>
          <w:bCs w:val="0"/>
          <w:smallCaps/>
          <w:kern w:val="0"/>
          <w:lang w:eastAsia="it-IT"/>
        </w:rPr>
      </w:pPr>
      <w:r>
        <w:rPr>
          <w:b/>
          <w:bCs/>
          <w:smallCaps/>
          <w:kern w:val="0"/>
          <w:lang w:eastAsia="it-IT"/>
        </w:rPr>
        <w:t>F</w:t>
      </w:r>
      <w:r w:rsidR="00BC6D8F">
        <w:rPr>
          <w:b/>
          <w:bCs/>
          <w:smallCaps/>
          <w:kern w:val="0"/>
          <w:lang w:eastAsia="it-IT"/>
        </w:rPr>
        <w:t>enomeni</w:t>
      </w:r>
      <w:r>
        <w:rPr>
          <w:b/>
          <w:bCs/>
          <w:smallCaps/>
          <w:kern w:val="0"/>
          <w:lang w:eastAsia="it-IT"/>
        </w:rPr>
        <w:t xml:space="preserve"> </w:t>
      </w:r>
      <w:r w:rsidR="00BA265A">
        <w:rPr>
          <w:b/>
          <w:bCs/>
          <w:smallCaps/>
          <w:kern w:val="0"/>
          <w:lang w:eastAsia="it-IT"/>
        </w:rPr>
        <w:t xml:space="preserve">poco </w:t>
      </w:r>
      <w:r w:rsidR="00BE1A26" w:rsidRPr="00BE1A26">
        <w:rPr>
          <w:b/>
          <w:bCs/>
          <w:smallCaps/>
          <w:kern w:val="0"/>
          <w:lang w:eastAsia="it-IT"/>
        </w:rPr>
        <w:t>significativi.</w:t>
      </w:r>
    </w:p>
    <w:p w:rsidR="00C92CC3" w:rsidRDefault="004561B0" w:rsidP="003F487C">
      <w:pPr>
        <w:spacing w:before="100" w:beforeAutospacing="1" w:after="100" w:afterAutospacing="1"/>
        <w:rPr>
          <w:smallCaps/>
          <w:kern w:val="0"/>
          <w:lang w:eastAsia="it-IT"/>
        </w:rPr>
      </w:pPr>
      <w:r w:rsidRPr="00123EE7">
        <w:rPr>
          <w:b/>
          <w:bCs/>
          <w:kern w:val="0"/>
          <w:lang w:eastAsia="it-IT"/>
        </w:rPr>
        <w:t> </w:t>
      </w:r>
      <w:r w:rsidR="00A52857">
        <w:rPr>
          <w:smallCaps/>
          <w:kern w:val="0"/>
          <w:lang w:eastAsia="it-IT"/>
        </w:rPr>
        <w:t>L</w:t>
      </w:r>
      <w:r w:rsidRPr="009B4B45">
        <w:rPr>
          <w:smallCaps/>
          <w:kern w:val="0"/>
          <w:lang w:eastAsia="it-IT"/>
        </w:rPr>
        <w:t xml:space="preserve">ivello di allerta: </w:t>
      </w:r>
    </w:p>
    <w:p w:rsidR="004561B0" w:rsidRPr="00C92CC3" w:rsidRDefault="004561B0" w:rsidP="00C92CC3">
      <w:pPr>
        <w:spacing w:before="100" w:beforeAutospacing="1" w:after="100" w:afterAutospacing="1"/>
        <w:rPr>
          <w:smallCaps/>
          <w:kern w:val="0"/>
          <w:lang w:eastAsia="it-IT"/>
        </w:rPr>
      </w:pPr>
      <w:r w:rsidRPr="009B4B45">
        <w:rPr>
          <w:b/>
          <w:smallCaps/>
          <w:kern w:val="0"/>
          <w:lang w:eastAsia="it-IT"/>
        </w:rPr>
        <w:t xml:space="preserve">Codice </w:t>
      </w:r>
      <w:r>
        <w:rPr>
          <w:b/>
          <w:smallCaps/>
          <w:kern w:val="0"/>
          <w:lang w:eastAsia="it-IT"/>
        </w:rPr>
        <w:t>C</w:t>
      </w:r>
      <w:r w:rsidRPr="009B4B45">
        <w:rPr>
          <w:b/>
          <w:smallCaps/>
          <w:kern w:val="0"/>
          <w:lang w:eastAsia="it-IT"/>
        </w:rPr>
        <w:t xml:space="preserve">olore </w:t>
      </w:r>
      <w:r w:rsidR="00BE1A26">
        <w:rPr>
          <w:b/>
          <w:smallCaps/>
          <w:kern w:val="0"/>
          <w:lang w:eastAsia="it-IT"/>
        </w:rPr>
        <w:t>Verde</w:t>
      </w:r>
    </w:p>
    <w:p w:rsidR="00851750" w:rsidRPr="00DA467A" w:rsidRDefault="00851750" w:rsidP="00851750">
      <w:pPr>
        <w:rPr>
          <w:sz w:val="22"/>
          <w:szCs w:val="22"/>
        </w:rPr>
      </w:pPr>
      <w:r w:rsidRPr="005E7ABB">
        <w:rPr>
          <w:i/>
          <w:smallCaps/>
          <w:kern w:val="0"/>
          <w:sz w:val="22"/>
          <w:szCs w:val="22"/>
          <w:lang w:eastAsia="it-IT"/>
        </w:rPr>
        <w:t>i bollettini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 xml:space="preserve"> e gli </w:t>
      </w:r>
      <w:r w:rsidRPr="00DA467A">
        <w:rPr>
          <w:i/>
          <w:smallCaps/>
          <w:kern w:val="0"/>
          <w:sz w:val="22"/>
          <w:szCs w:val="22"/>
          <w:lang w:eastAsia="it-IT"/>
        </w:rPr>
        <w:t xml:space="preserve">avvisi meteo sono accessibili e consultabili 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>all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>’</w:t>
      </w:r>
      <w:r w:rsidRPr="00DA467A">
        <w:rPr>
          <w:b/>
          <w:i/>
          <w:iCs/>
          <w:smallCaps/>
          <w:kern w:val="0"/>
          <w:sz w:val="22"/>
          <w:szCs w:val="22"/>
          <w:lang w:eastAsia="it-IT"/>
        </w:rPr>
        <w:t>indirizzo Web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 xml:space="preserve">: </w:t>
      </w:r>
      <w:r w:rsidRPr="00DA467A">
        <w:rPr>
          <w:sz w:val="22"/>
          <w:szCs w:val="22"/>
        </w:rPr>
        <w:t xml:space="preserve"> </w:t>
      </w:r>
      <w:hyperlink r:id="rId14" w:history="1">
        <w:r w:rsidRPr="00DA467A">
          <w:rPr>
            <w:rStyle w:val="Collegamentoipertestuale"/>
            <w:bCs/>
            <w:smallCaps/>
            <w:sz w:val="22"/>
            <w:szCs w:val="22"/>
          </w:rPr>
          <w:t>http://bollettinimeteo.regione.campania.it/</w:t>
        </w:r>
      </w:hyperlink>
    </w:p>
    <w:p w:rsidR="00D0065A" w:rsidRDefault="00851750" w:rsidP="00851750">
      <w:pPr>
        <w:rPr>
          <w:i/>
        </w:rPr>
      </w:pPr>
      <w:r w:rsidRPr="003C5E1B">
        <w:rPr>
          <w:szCs w:val="20"/>
        </w:rPr>
        <w:t xml:space="preserve">                       </w:t>
      </w:r>
      <w:r w:rsidRPr="003C5E1B">
        <w:rPr>
          <w:i/>
          <w:szCs w:val="20"/>
        </w:rPr>
        <w:t xml:space="preserve">      </w:t>
      </w:r>
      <w:r>
        <w:rPr>
          <w:i/>
        </w:rPr>
        <w:t xml:space="preserve">       </w:t>
      </w:r>
    </w:p>
    <w:p w:rsidR="003E6544" w:rsidRPr="00A75EFC" w:rsidRDefault="00851750" w:rsidP="00542E90">
      <w:r>
        <w:rPr>
          <w:i/>
        </w:rPr>
        <w:t xml:space="preserve">                          </w:t>
      </w:r>
      <w:r w:rsidR="00C92CC3">
        <w:rPr>
          <w:b/>
          <w:bCs/>
          <w:i/>
          <w:smallCaps/>
          <w:szCs w:val="20"/>
        </w:rPr>
        <w:t xml:space="preserve"> </w:t>
      </w:r>
      <w:r w:rsidR="00A75EFC" w:rsidRPr="00A75EFC">
        <w:rPr>
          <w:b/>
          <w:bCs/>
          <w:smallCaps/>
          <w:szCs w:val="20"/>
        </w:rPr>
        <w:t>Firmato</w:t>
      </w:r>
    </w:p>
    <w:p w:rsidR="00851750" w:rsidRPr="005D6BCB" w:rsidRDefault="00851750" w:rsidP="00851750">
      <w:pPr>
        <w:rPr>
          <w:b/>
          <w:bCs/>
          <w:smallCaps/>
          <w:szCs w:val="20"/>
        </w:rPr>
      </w:pPr>
      <w:r w:rsidRPr="00A75EFC">
        <w:rPr>
          <w:b/>
          <w:bCs/>
          <w:smallCaps/>
          <w:szCs w:val="20"/>
        </w:rPr>
        <w:t xml:space="preserve">   </w:t>
      </w:r>
      <w:r w:rsidR="00F556AE" w:rsidRPr="00A75EFC">
        <w:rPr>
          <w:b/>
          <w:bCs/>
          <w:smallCaps/>
          <w:szCs w:val="20"/>
        </w:rPr>
        <w:t xml:space="preserve">      </w:t>
      </w:r>
      <w:r w:rsidR="00A31FAF" w:rsidRPr="00A75EFC">
        <w:rPr>
          <w:b/>
          <w:bCs/>
          <w:smallCaps/>
          <w:szCs w:val="20"/>
        </w:rPr>
        <w:t xml:space="preserve">    </w:t>
      </w:r>
      <w:r w:rsidR="00F556AE" w:rsidRPr="00A75EFC">
        <w:rPr>
          <w:b/>
          <w:bCs/>
          <w:smallCaps/>
          <w:szCs w:val="20"/>
        </w:rPr>
        <w:t xml:space="preserve"> </w:t>
      </w:r>
      <w:r w:rsidR="0016529E" w:rsidRPr="00A75EFC">
        <w:rPr>
          <w:b/>
          <w:bCs/>
          <w:smallCaps/>
          <w:szCs w:val="20"/>
        </w:rPr>
        <w:t xml:space="preserve">          </w:t>
      </w:r>
      <w:r w:rsidR="00F556AE" w:rsidRPr="00A75EFC">
        <w:rPr>
          <w:b/>
          <w:bCs/>
          <w:smallCaps/>
          <w:szCs w:val="20"/>
        </w:rPr>
        <w:t xml:space="preserve"> </w:t>
      </w:r>
      <w:r w:rsidR="00A75EFC">
        <w:rPr>
          <w:b/>
          <w:bCs/>
          <w:smallCaps/>
          <w:szCs w:val="20"/>
        </w:rPr>
        <w:t xml:space="preserve">    </w:t>
      </w:r>
      <w:r w:rsidRPr="005D6BCB">
        <w:rPr>
          <w:b/>
          <w:bCs/>
          <w:smallCaps/>
          <w:szCs w:val="20"/>
        </w:rPr>
        <w:t>Firmato</w:t>
      </w:r>
      <w:r w:rsidR="002060E7">
        <w:rPr>
          <w:b/>
          <w:bCs/>
          <w:smallCaps/>
          <w:szCs w:val="20"/>
        </w:rPr>
        <w:pict>
          <v:shape id="1038" o:spid="_x0000_s1031" type="#_x0000_t202" style="position:absolute;left:0;text-align:left;margin-left:2.7pt;margin-top:1.15pt;width:224.4pt;height:59.6pt;z-index:251669504;visibility:visible;mso-wrap-distance-left:0;mso-wrap-distance-right:0;mso-position-horizontal-relative:text;mso-position-vertical-relative:text;mso-width-relative:page;mso-height-relative:page" stroked="f">
            <v:textbox style="mso-next-textbox:#1038">
              <w:txbxContent>
                <w:p w:rsidR="009C0BBC" w:rsidRPr="005D6BCB" w:rsidRDefault="009C0BBC" w:rsidP="0016529E">
                  <w:pPr>
                    <w:rPr>
                      <w:b/>
                      <w:bCs/>
                      <w:smallCaps/>
                      <w:szCs w:val="20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5D6BCB">
                    <w:rPr>
                      <w:b/>
                      <w:bCs/>
                      <w:smallCaps/>
                      <w:szCs w:val="20"/>
                    </w:rPr>
                    <w:t>Il Responsabile della Sala Operativa</w:t>
                  </w:r>
                </w:p>
                <w:p w:rsidR="009C0BBC" w:rsidRDefault="009C0BBC" w:rsidP="0016529E">
                  <w:pPr>
                    <w:rPr>
                      <w:b/>
                      <w:bCs/>
                      <w:i/>
                      <w:smallCaps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>
                    <w:rPr>
                      <w:b/>
                      <w:bCs/>
                      <w:smallCaps/>
                      <w:szCs w:val="20"/>
                    </w:rPr>
                    <w:t>Geom. Vincenzo Cincini</w:t>
                  </w:r>
                </w:p>
                <w:p w:rsidR="009C0BBC" w:rsidRDefault="009C0BBC" w:rsidP="00851750"/>
              </w:txbxContent>
            </v:textbox>
          </v:shape>
        </w:pict>
      </w:r>
      <w:r w:rsidR="002060E7">
        <w:rPr>
          <w:b/>
          <w:bCs/>
          <w:smallCaps/>
          <w:szCs w:val="20"/>
        </w:rPr>
        <w:pict>
          <v:shape id="1039" o:spid="_x0000_s1030" type="#_x0000_t202" style="position:absolute;left:0;text-align:left;margin-left:19.65pt;margin-top:7.95pt;width:196.4pt;height:69.45pt;z-index:25166848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C0BBC" w:rsidRDefault="009C0BBC" w:rsidP="00851750"/>
              </w:txbxContent>
            </v:textbox>
          </v:shape>
        </w:pict>
      </w:r>
      <w:r w:rsidRPr="005D6BCB">
        <w:rPr>
          <w:b/>
          <w:bCs/>
          <w:smallCaps/>
          <w:szCs w:val="20"/>
        </w:rPr>
        <w:t xml:space="preserve">                                                           </w:t>
      </w:r>
    </w:p>
    <w:p w:rsidR="00851750" w:rsidRPr="005D6BCB" w:rsidRDefault="00851750" w:rsidP="0016529E">
      <w:pPr>
        <w:rPr>
          <w:b/>
          <w:bCs/>
          <w:smallCaps/>
          <w:szCs w:val="20"/>
        </w:rPr>
      </w:pPr>
      <w:r w:rsidRPr="005D6BCB">
        <w:rPr>
          <w:b/>
          <w:bCs/>
          <w:smallCap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51750" w:rsidRDefault="002060E7" w:rsidP="00851750">
      <w:pPr>
        <w:rPr>
          <w:b/>
          <w:bCs/>
          <w:smallCaps/>
        </w:rPr>
      </w:pPr>
      <w:r w:rsidRPr="002060E7">
        <w:rPr>
          <w:b/>
          <w:bCs/>
          <w:smallCaps/>
          <w:szCs w:val="20"/>
        </w:rPr>
        <w:pict>
          <v:shape id="1040" o:spid="_x0000_s1029" type="#_x0000_t202" style="position:absolute;left:0;text-align:left;margin-left:333.75pt;margin-top:1.25pt;width:157.05pt;height:59.6pt;z-index:251667456;visibility:visible;mso-wrap-distance-left:0;mso-wrap-distance-right:0;mso-position-horizontal-relative:text;mso-position-vertical-relative:text;mso-width-relative:page;mso-height-relative:page" stroked="f">
            <v:textbox style="mso-next-textbox:#1040">
              <w:txbxContent>
                <w:p w:rsidR="009C0BBC" w:rsidRPr="00DA410F" w:rsidRDefault="009C0BBC" w:rsidP="00851750">
                  <w:pPr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 xml:space="preserve">                D’Ordine</w:t>
                  </w:r>
                </w:p>
                <w:p w:rsidR="009C0BBC" w:rsidRPr="00DA410F" w:rsidRDefault="009C0BBC" w:rsidP="00851750">
                  <w:pPr>
                    <w:jc w:val="center"/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>del  Direttore Generale</w:t>
                  </w:r>
                </w:p>
                <w:p w:rsidR="009C0BBC" w:rsidRPr="00DA410F" w:rsidRDefault="009C0BBC" w:rsidP="00851750">
                  <w:pPr>
                    <w:jc w:val="center"/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 xml:space="preserve"> Dott. Italo Giulivo</w:t>
                  </w:r>
                </w:p>
                <w:p w:rsidR="009C0BBC" w:rsidRDefault="009C0BBC" w:rsidP="00851750">
                  <w:pPr>
                    <w:rPr>
                      <w:b/>
                      <w:bCs/>
                      <w:i/>
                      <w:smallCaps/>
                      <w:szCs w:val="20"/>
                    </w:rPr>
                  </w:pPr>
                </w:p>
                <w:p w:rsidR="009C0BBC" w:rsidRDefault="009C0BBC" w:rsidP="00851750">
                  <w:pPr>
                    <w:rPr>
                      <w:b/>
                      <w:bCs/>
                      <w:smallCaps/>
                      <w:szCs w:val="20"/>
                    </w:rPr>
                  </w:pPr>
                  <w:r>
                    <w:rPr>
                      <w:b/>
                      <w:bCs/>
                      <w:i/>
                      <w:smallCaps/>
                      <w:szCs w:val="20"/>
                    </w:rPr>
                    <w:t xml:space="preserve">                    </w:t>
                  </w:r>
                </w:p>
                <w:p w:rsidR="009C0BBC" w:rsidRDefault="009C0BBC" w:rsidP="00851750"/>
              </w:txbxContent>
            </v:textbox>
          </v:shape>
        </w:pict>
      </w:r>
      <w:r w:rsidR="00851750" w:rsidRPr="00A75EFC">
        <w:rPr>
          <w:b/>
          <w:bCs/>
          <w:smallCaps/>
          <w:szCs w:val="20"/>
        </w:rPr>
        <w:t xml:space="preserve">  </w:t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5D6BCB">
        <w:rPr>
          <w:b/>
          <w:bCs/>
          <w:i/>
          <w:smallCaps/>
          <w:szCs w:val="20"/>
        </w:rPr>
        <w:tab/>
      </w:r>
      <w:r w:rsidR="00851750">
        <w:rPr>
          <w:smallCaps/>
          <w:sz w:val="22"/>
        </w:rPr>
        <w:tab/>
      </w:r>
      <w:r w:rsidR="00851750">
        <w:rPr>
          <w:smallCaps/>
          <w:sz w:val="22"/>
        </w:rPr>
        <w:tab/>
      </w:r>
      <w:r w:rsidR="00851750">
        <w:rPr>
          <w:b/>
        </w:rPr>
        <w:t xml:space="preserve">                      </w:t>
      </w:r>
    </w:p>
    <w:p w:rsidR="00851750" w:rsidRDefault="00851750" w:rsidP="00851750"/>
    <w:p w:rsidR="00851750" w:rsidRDefault="00851750" w:rsidP="00851750"/>
    <w:p w:rsidR="00851750" w:rsidRDefault="00851750"/>
    <w:sectPr w:rsidR="00851750" w:rsidSect="009C0BBC">
      <w:endnotePr>
        <w:numFmt w:val="decimal"/>
      </w:endnotePr>
      <w:pgSz w:w="11906" w:h="16838" w:code="9"/>
      <w:pgMar w:top="426" w:right="851" w:bottom="48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C" w:rsidRDefault="009C0BBC">
      <w:r>
        <w:separator/>
      </w:r>
    </w:p>
  </w:endnote>
  <w:endnote w:type="continuationSeparator" w:id="0">
    <w:p w:rsidR="009C0BBC" w:rsidRDefault="009C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C" w:rsidRDefault="009C0BBC">
      <w:r>
        <w:separator/>
      </w:r>
    </w:p>
  </w:footnote>
  <w:footnote w:type="continuationSeparator" w:id="0">
    <w:p w:rsidR="009C0BBC" w:rsidRDefault="009C0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962E41"/>
    <w:rsid w:val="00000017"/>
    <w:rsid w:val="000007B6"/>
    <w:rsid w:val="00000DA6"/>
    <w:rsid w:val="0000101F"/>
    <w:rsid w:val="00001308"/>
    <w:rsid w:val="00001323"/>
    <w:rsid w:val="00001CC3"/>
    <w:rsid w:val="000027B4"/>
    <w:rsid w:val="00002E60"/>
    <w:rsid w:val="00003973"/>
    <w:rsid w:val="000044B7"/>
    <w:rsid w:val="0000468C"/>
    <w:rsid w:val="0000533B"/>
    <w:rsid w:val="00005566"/>
    <w:rsid w:val="00005927"/>
    <w:rsid w:val="00005C41"/>
    <w:rsid w:val="00005DFA"/>
    <w:rsid w:val="000067F0"/>
    <w:rsid w:val="0000692A"/>
    <w:rsid w:val="00006BFB"/>
    <w:rsid w:val="00006E18"/>
    <w:rsid w:val="0001008A"/>
    <w:rsid w:val="00010631"/>
    <w:rsid w:val="00010BA1"/>
    <w:rsid w:val="00010D0F"/>
    <w:rsid w:val="000110F3"/>
    <w:rsid w:val="00012663"/>
    <w:rsid w:val="0001300C"/>
    <w:rsid w:val="00013685"/>
    <w:rsid w:val="00014BDD"/>
    <w:rsid w:val="0001566B"/>
    <w:rsid w:val="00016488"/>
    <w:rsid w:val="0001680A"/>
    <w:rsid w:val="00016FD1"/>
    <w:rsid w:val="000179EB"/>
    <w:rsid w:val="00020DE9"/>
    <w:rsid w:val="00020F6B"/>
    <w:rsid w:val="000211DE"/>
    <w:rsid w:val="000216B3"/>
    <w:rsid w:val="000218A0"/>
    <w:rsid w:val="000218E3"/>
    <w:rsid w:val="000226A8"/>
    <w:rsid w:val="00022798"/>
    <w:rsid w:val="00022C06"/>
    <w:rsid w:val="0002523A"/>
    <w:rsid w:val="000252C6"/>
    <w:rsid w:val="00025380"/>
    <w:rsid w:val="00025543"/>
    <w:rsid w:val="00025854"/>
    <w:rsid w:val="00025D5A"/>
    <w:rsid w:val="00026373"/>
    <w:rsid w:val="0002643D"/>
    <w:rsid w:val="0002676E"/>
    <w:rsid w:val="00026863"/>
    <w:rsid w:val="00026CCD"/>
    <w:rsid w:val="000274CC"/>
    <w:rsid w:val="000275C5"/>
    <w:rsid w:val="000301F3"/>
    <w:rsid w:val="0003022A"/>
    <w:rsid w:val="00030443"/>
    <w:rsid w:val="000313C1"/>
    <w:rsid w:val="00033B6D"/>
    <w:rsid w:val="00033CE5"/>
    <w:rsid w:val="000349D1"/>
    <w:rsid w:val="0003573E"/>
    <w:rsid w:val="0003597B"/>
    <w:rsid w:val="00035D79"/>
    <w:rsid w:val="000379DA"/>
    <w:rsid w:val="00041DE9"/>
    <w:rsid w:val="000421BE"/>
    <w:rsid w:val="000422CC"/>
    <w:rsid w:val="000427C4"/>
    <w:rsid w:val="0004294F"/>
    <w:rsid w:val="00042B6F"/>
    <w:rsid w:val="00043BF8"/>
    <w:rsid w:val="000458C3"/>
    <w:rsid w:val="00045B1C"/>
    <w:rsid w:val="00046CF3"/>
    <w:rsid w:val="00046EFA"/>
    <w:rsid w:val="000478B6"/>
    <w:rsid w:val="00047D15"/>
    <w:rsid w:val="0005037F"/>
    <w:rsid w:val="00050DFF"/>
    <w:rsid w:val="00050E55"/>
    <w:rsid w:val="00053641"/>
    <w:rsid w:val="00053C31"/>
    <w:rsid w:val="00054607"/>
    <w:rsid w:val="00054B43"/>
    <w:rsid w:val="00054B96"/>
    <w:rsid w:val="0005541F"/>
    <w:rsid w:val="00055561"/>
    <w:rsid w:val="000560C1"/>
    <w:rsid w:val="000562A8"/>
    <w:rsid w:val="000575F7"/>
    <w:rsid w:val="0005768C"/>
    <w:rsid w:val="00057AB8"/>
    <w:rsid w:val="0006022E"/>
    <w:rsid w:val="0006031D"/>
    <w:rsid w:val="0006089A"/>
    <w:rsid w:val="000613BE"/>
    <w:rsid w:val="00061719"/>
    <w:rsid w:val="00061B8C"/>
    <w:rsid w:val="00061EBD"/>
    <w:rsid w:val="0006272A"/>
    <w:rsid w:val="000632CA"/>
    <w:rsid w:val="00064BCF"/>
    <w:rsid w:val="00065168"/>
    <w:rsid w:val="00065194"/>
    <w:rsid w:val="0006548E"/>
    <w:rsid w:val="00065642"/>
    <w:rsid w:val="00067155"/>
    <w:rsid w:val="0006726A"/>
    <w:rsid w:val="0007020D"/>
    <w:rsid w:val="00070C75"/>
    <w:rsid w:val="00070E10"/>
    <w:rsid w:val="0007164B"/>
    <w:rsid w:val="00071D5A"/>
    <w:rsid w:val="000720E5"/>
    <w:rsid w:val="00072682"/>
    <w:rsid w:val="00072FB9"/>
    <w:rsid w:val="00073D4B"/>
    <w:rsid w:val="00074FE2"/>
    <w:rsid w:val="0007574D"/>
    <w:rsid w:val="00076DA7"/>
    <w:rsid w:val="0007705B"/>
    <w:rsid w:val="00077F93"/>
    <w:rsid w:val="000800B1"/>
    <w:rsid w:val="00080C09"/>
    <w:rsid w:val="00080C1F"/>
    <w:rsid w:val="000810F0"/>
    <w:rsid w:val="00081546"/>
    <w:rsid w:val="00081628"/>
    <w:rsid w:val="00081B0D"/>
    <w:rsid w:val="00081D60"/>
    <w:rsid w:val="000822F0"/>
    <w:rsid w:val="00082820"/>
    <w:rsid w:val="0008373B"/>
    <w:rsid w:val="00084687"/>
    <w:rsid w:val="00084F79"/>
    <w:rsid w:val="00085094"/>
    <w:rsid w:val="000866BA"/>
    <w:rsid w:val="00086758"/>
    <w:rsid w:val="00086BE3"/>
    <w:rsid w:val="00086EC1"/>
    <w:rsid w:val="00087D4E"/>
    <w:rsid w:val="00087DB6"/>
    <w:rsid w:val="000903A5"/>
    <w:rsid w:val="00090A34"/>
    <w:rsid w:val="000912EE"/>
    <w:rsid w:val="000917DC"/>
    <w:rsid w:val="00091D9E"/>
    <w:rsid w:val="00091E5B"/>
    <w:rsid w:val="0009266F"/>
    <w:rsid w:val="0009424B"/>
    <w:rsid w:val="00094425"/>
    <w:rsid w:val="0009444E"/>
    <w:rsid w:val="0009554A"/>
    <w:rsid w:val="000957D9"/>
    <w:rsid w:val="00095BC6"/>
    <w:rsid w:val="00095E5C"/>
    <w:rsid w:val="0009628C"/>
    <w:rsid w:val="000969EC"/>
    <w:rsid w:val="00096B96"/>
    <w:rsid w:val="00097076"/>
    <w:rsid w:val="0009718E"/>
    <w:rsid w:val="0009759C"/>
    <w:rsid w:val="000979BE"/>
    <w:rsid w:val="000A0794"/>
    <w:rsid w:val="000A0969"/>
    <w:rsid w:val="000A0C88"/>
    <w:rsid w:val="000A0C8A"/>
    <w:rsid w:val="000A0F52"/>
    <w:rsid w:val="000A133F"/>
    <w:rsid w:val="000A1AC9"/>
    <w:rsid w:val="000A203D"/>
    <w:rsid w:val="000A2048"/>
    <w:rsid w:val="000A27B9"/>
    <w:rsid w:val="000A2E11"/>
    <w:rsid w:val="000A318C"/>
    <w:rsid w:val="000A3A55"/>
    <w:rsid w:val="000A3ED8"/>
    <w:rsid w:val="000A4BB8"/>
    <w:rsid w:val="000A5C9C"/>
    <w:rsid w:val="000A649F"/>
    <w:rsid w:val="000A6929"/>
    <w:rsid w:val="000A7F85"/>
    <w:rsid w:val="000B04C7"/>
    <w:rsid w:val="000B1179"/>
    <w:rsid w:val="000B3091"/>
    <w:rsid w:val="000B34FC"/>
    <w:rsid w:val="000B3795"/>
    <w:rsid w:val="000B4172"/>
    <w:rsid w:val="000B4183"/>
    <w:rsid w:val="000B5630"/>
    <w:rsid w:val="000B5B36"/>
    <w:rsid w:val="000B5DE0"/>
    <w:rsid w:val="000B5FA3"/>
    <w:rsid w:val="000B69DB"/>
    <w:rsid w:val="000B6C8B"/>
    <w:rsid w:val="000B6FB9"/>
    <w:rsid w:val="000B734A"/>
    <w:rsid w:val="000B789D"/>
    <w:rsid w:val="000C07A5"/>
    <w:rsid w:val="000C12CB"/>
    <w:rsid w:val="000C1645"/>
    <w:rsid w:val="000C19BA"/>
    <w:rsid w:val="000C20A7"/>
    <w:rsid w:val="000C2493"/>
    <w:rsid w:val="000C307A"/>
    <w:rsid w:val="000C338C"/>
    <w:rsid w:val="000C3B46"/>
    <w:rsid w:val="000C3C68"/>
    <w:rsid w:val="000C4399"/>
    <w:rsid w:val="000C4418"/>
    <w:rsid w:val="000C49B9"/>
    <w:rsid w:val="000C4BB2"/>
    <w:rsid w:val="000C4DD7"/>
    <w:rsid w:val="000C5344"/>
    <w:rsid w:val="000C686B"/>
    <w:rsid w:val="000C68A0"/>
    <w:rsid w:val="000C75A1"/>
    <w:rsid w:val="000D0488"/>
    <w:rsid w:val="000D06AE"/>
    <w:rsid w:val="000D1725"/>
    <w:rsid w:val="000D3091"/>
    <w:rsid w:val="000D5564"/>
    <w:rsid w:val="000D5F09"/>
    <w:rsid w:val="000D685F"/>
    <w:rsid w:val="000D7473"/>
    <w:rsid w:val="000E019A"/>
    <w:rsid w:val="000E0379"/>
    <w:rsid w:val="000E1A77"/>
    <w:rsid w:val="000E1BB6"/>
    <w:rsid w:val="000E223A"/>
    <w:rsid w:val="000E2A33"/>
    <w:rsid w:val="000E2C56"/>
    <w:rsid w:val="000E4126"/>
    <w:rsid w:val="000E4152"/>
    <w:rsid w:val="000E462C"/>
    <w:rsid w:val="000E4850"/>
    <w:rsid w:val="000E498B"/>
    <w:rsid w:val="000E562E"/>
    <w:rsid w:val="000E64E3"/>
    <w:rsid w:val="000E64FE"/>
    <w:rsid w:val="000E6575"/>
    <w:rsid w:val="000E6BF9"/>
    <w:rsid w:val="000E7784"/>
    <w:rsid w:val="000E77F9"/>
    <w:rsid w:val="000F0334"/>
    <w:rsid w:val="000F0789"/>
    <w:rsid w:val="000F1252"/>
    <w:rsid w:val="000F162F"/>
    <w:rsid w:val="000F17DE"/>
    <w:rsid w:val="000F24A2"/>
    <w:rsid w:val="000F2E61"/>
    <w:rsid w:val="000F31A6"/>
    <w:rsid w:val="000F33C1"/>
    <w:rsid w:val="000F3953"/>
    <w:rsid w:val="000F3F61"/>
    <w:rsid w:val="000F455E"/>
    <w:rsid w:val="000F47EB"/>
    <w:rsid w:val="000F50A1"/>
    <w:rsid w:val="000F5830"/>
    <w:rsid w:val="000F61D3"/>
    <w:rsid w:val="000F6660"/>
    <w:rsid w:val="000F7792"/>
    <w:rsid w:val="000F7C46"/>
    <w:rsid w:val="000F7D43"/>
    <w:rsid w:val="000F7DC4"/>
    <w:rsid w:val="001008E2"/>
    <w:rsid w:val="0010163F"/>
    <w:rsid w:val="0010184F"/>
    <w:rsid w:val="00101899"/>
    <w:rsid w:val="00102CD4"/>
    <w:rsid w:val="00103E08"/>
    <w:rsid w:val="00104508"/>
    <w:rsid w:val="001049A2"/>
    <w:rsid w:val="00104CE4"/>
    <w:rsid w:val="0010549E"/>
    <w:rsid w:val="0010576B"/>
    <w:rsid w:val="00105C66"/>
    <w:rsid w:val="001066DE"/>
    <w:rsid w:val="00106E7E"/>
    <w:rsid w:val="0010763F"/>
    <w:rsid w:val="00107C18"/>
    <w:rsid w:val="00107DA7"/>
    <w:rsid w:val="00110296"/>
    <w:rsid w:val="00110509"/>
    <w:rsid w:val="0011111A"/>
    <w:rsid w:val="001113EC"/>
    <w:rsid w:val="00111BCF"/>
    <w:rsid w:val="0011337A"/>
    <w:rsid w:val="001134DB"/>
    <w:rsid w:val="001134F2"/>
    <w:rsid w:val="0011466F"/>
    <w:rsid w:val="001150E9"/>
    <w:rsid w:val="001152F2"/>
    <w:rsid w:val="00115E2A"/>
    <w:rsid w:val="00116438"/>
    <w:rsid w:val="00116590"/>
    <w:rsid w:val="001167D7"/>
    <w:rsid w:val="001168E1"/>
    <w:rsid w:val="00116BAA"/>
    <w:rsid w:val="00120D13"/>
    <w:rsid w:val="001211D9"/>
    <w:rsid w:val="00121355"/>
    <w:rsid w:val="00121E85"/>
    <w:rsid w:val="00121FCA"/>
    <w:rsid w:val="00122050"/>
    <w:rsid w:val="001229B6"/>
    <w:rsid w:val="00123543"/>
    <w:rsid w:val="00124A46"/>
    <w:rsid w:val="00124E9F"/>
    <w:rsid w:val="0012528E"/>
    <w:rsid w:val="00125573"/>
    <w:rsid w:val="00126447"/>
    <w:rsid w:val="00126455"/>
    <w:rsid w:val="00126524"/>
    <w:rsid w:val="00126F63"/>
    <w:rsid w:val="00127378"/>
    <w:rsid w:val="00127906"/>
    <w:rsid w:val="00127A5F"/>
    <w:rsid w:val="00131094"/>
    <w:rsid w:val="0013188C"/>
    <w:rsid w:val="001326C3"/>
    <w:rsid w:val="00132BE4"/>
    <w:rsid w:val="00132CEB"/>
    <w:rsid w:val="001335F0"/>
    <w:rsid w:val="0013579D"/>
    <w:rsid w:val="001358D4"/>
    <w:rsid w:val="00135ED2"/>
    <w:rsid w:val="001361AB"/>
    <w:rsid w:val="00136425"/>
    <w:rsid w:val="00136DE6"/>
    <w:rsid w:val="001379FE"/>
    <w:rsid w:val="001403AE"/>
    <w:rsid w:val="00140850"/>
    <w:rsid w:val="00140A08"/>
    <w:rsid w:val="00141378"/>
    <w:rsid w:val="00141BAD"/>
    <w:rsid w:val="00143CA0"/>
    <w:rsid w:val="00143CBD"/>
    <w:rsid w:val="001446FF"/>
    <w:rsid w:val="00144C13"/>
    <w:rsid w:val="001458DC"/>
    <w:rsid w:val="00146592"/>
    <w:rsid w:val="00146B4D"/>
    <w:rsid w:val="001470A6"/>
    <w:rsid w:val="00147356"/>
    <w:rsid w:val="001508C9"/>
    <w:rsid w:val="00150CFC"/>
    <w:rsid w:val="00151498"/>
    <w:rsid w:val="00151602"/>
    <w:rsid w:val="00152375"/>
    <w:rsid w:val="00152B6A"/>
    <w:rsid w:val="00152BD0"/>
    <w:rsid w:val="00152F12"/>
    <w:rsid w:val="0015311A"/>
    <w:rsid w:val="001531DC"/>
    <w:rsid w:val="0015358B"/>
    <w:rsid w:val="001538C0"/>
    <w:rsid w:val="00153A4E"/>
    <w:rsid w:val="00154114"/>
    <w:rsid w:val="001544C4"/>
    <w:rsid w:val="00154AFA"/>
    <w:rsid w:val="00156391"/>
    <w:rsid w:val="00156ACE"/>
    <w:rsid w:val="0015748C"/>
    <w:rsid w:val="00157C3F"/>
    <w:rsid w:val="00160832"/>
    <w:rsid w:val="00161BA9"/>
    <w:rsid w:val="00161FAA"/>
    <w:rsid w:val="00162078"/>
    <w:rsid w:val="00163E5E"/>
    <w:rsid w:val="00163F76"/>
    <w:rsid w:val="00164261"/>
    <w:rsid w:val="00164977"/>
    <w:rsid w:val="00165231"/>
    <w:rsid w:val="0016529E"/>
    <w:rsid w:val="001654BE"/>
    <w:rsid w:val="001654C6"/>
    <w:rsid w:val="00165EB7"/>
    <w:rsid w:val="00166762"/>
    <w:rsid w:val="00166DCA"/>
    <w:rsid w:val="00167AFC"/>
    <w:rsid w:val="00167E14"/>
    <w:rsid w:val="0017050C"/>
    <w:rsid w:val="00170F25"/>
    <w:rsid w:val="001711F1"/>
    <w:rsid w:val="00171572"/>
    <w:rsid w:val="00171979"/>
    <w:rsid w:val="0017262A"/>
    <w:rsid w:val="00172CAF"/>
    <w:rsid w:val="00173514"/>
    <w:rsid w:val="001743C1"/>
    <w:rsid w:val="00176194"/>
    <w:rsid w:val="00176251"/>
    <w:rsid w:val="00176D2A"/>
    <w:rsid w:val="00176E69"/>
    <w:rsid w:val="001771BC"/>
    <w:rsid w:val="00177F7C"/>
    <w:rsid w:val="001803B4"/>
    <w:rsid w:val="00180E60"/>
    <w:rsid w:val="00182173"/>
    <w:rsid w:val="00183547"/>
    <w:rsid w:val="0018421D"/>
    <w:rsid w:val="001843FC"/>
    <w:rsid w:val="00184414"/>
    <w:rsid w:val="001848D4"/>
    <w:rsid w:val="00184E39"/>
    <w:rsid w:val="00185D7E"/>
    <w:rsid w:val="00186446"/>
    <w:rsid w:val="00186712"/>
    <w:rsid w:val="00186B19"/>
    <w:rsid w:val="00187397"/>
    <w:rsid w:val="00190B60"/>
    <w:rsid w:val="00190CB3"/>
    <w:rsid w:val="00190D9C"/>
    <w:rsid w:val="00190EB5"/>
    <w:rsid w:val="001910E1"/>
    <w:rsid w:val="001928EA"/>
    <w:rsid w:val="0019308E"/>
    <w:rsid w:val="0019404B"/>
    <w:rsid w:val="00195051"/>
    <w:rsid w:val="0019509E"/>
    <w:rsid w:val="001957F5"/>
    <w:rsid w:val="00195B48"/>
    <w:rsid w:val="001961A3"/>
    <w:rsid w:val="001962F6"/>
    <w:rsid w:val="00196A47"/>
    <w:rsid w:val="001974A0"/>
    <w:rsid w:val="00197C7F"/>
    <w:rsid w:val="001A0443"/>
    <w:rsid w:val="001A0B00"/>
    <w:rsid w:val="001A274B"/>
    <w:rsid w:val="001A27D3"/>
    <w:rsid w:val="001A3B28"/>
    <w:rsid w:val="001A3B46"/>
    <w:rsid w:val="001A410E"/>
    <w:rsid w:val="001A4713"/>
    <w:rsid w:val="001A5BDB"/>
    <w:rsid w:val="001A613E"/>
    <w:rsid w:val="001A6D14"/>
    <w:rsid w:val="001A72B8"/>
    <w:rsid w:val="001A7927"/>
    <w:rsid w:val="001A7A22"/>
    <w:rsid w:val="001A7AC9"/>
    <w:rsid w:val="001B0227"/>
    <w:rsid w:val="001B0EF5"/>
    <w:rsid w:val="001B1373"/>
    <w:rsid w:val="001B1D33"/>
    <w:rsid w:val="001B1DC3"/>
    <w:rsid w:val="001B1FA9"/>
    <w:rsid w:val="001B2512"/>
    <w:rsid w:val="001B296A"/>
    <w:rsid w:val="001B2BE1"/>
    <w:rsid w:val="001B3733"/>
    <w:rsid w:val="001B437D"/>
    <w:rsid w:val="001B4444"/>
    <w:rsid w:val="001B45D5"/>
    <w:rsid w:val="001B4627"/>
    <w:rsid w:val="001B61BD"/>
    <w:rsid w:val="001B6433"/>
    <w:rsid w:val="001B670E"/>
    <w:rsid w:val="001B7688"/>
    <w:rsid w:val="001B77F5"/>
    <w:rsid w:val="001B7A8E"/>
    <w:rsid w:val="001C018E"/>
    <w:rsid w:val="001C01A7"/>
    <w:rsid w:val="001C0A83"/>
    <w:rsid w:val="001C1A21"/>
    <w:rsid w:val="001C2112"/>
    <w:rsid w:val="001C24A1"/>
    <w:rsid w:val="001C25C6"/>
    <w:rsid w:val="001C3BF3"/>
    <w:rsid w:val="001C3C84"/>
    <w:rsid w:val="001C3D8D"/>
    <w:rsid w:val="001C453A"/>
    <w:rsid w:val="001C522B"/>
    <w:rsid w:val="001C5685"/>
    <w:rsid w:val="001C5E38"/>
    <w:rsid w:val="001C5E94"/>
    <w:rsid w:val="001C5F22"/>
    <w:rsid w:val="001C6084"/>
    <w:rsid w:val="001C64E0"/>
    <w:rsid w:val="001C687C"/>
    <w:rsid w:val="001C6CD4"/>
    <w:rsid w:val="001C7527"/>
    <w:rsid w:val="001C757E"/>
    <w:rsid w:val="001D0028"/>
    <w:rsid w:val="001D0F8C"/>
    <w:rsid w:val="001D1AAC"/>
    <w:rsid w:val="001D1E7B"/>
    <w:rsid w:val="001D1FA3"/>
    <w:rsid w:val="001D24DE"/>
    <w:rsid w:val="001D321F"/>
    <w:rsid w:val="001D364D"/>
    <w:rsid w:val="001D42B1"/>
    <w:rsid w:val="001D487A"/>
    <w:rsid w:val="001D4C4B"/>
    <w:rsid w:val="001D50D2"/>
    <w:rsid w:val="001D55A8"/>
    <w:rsid w:val="001D689D"/>
    <w:rsid w:val="001D6F14"/>
    <w:rsid w:val="001D74E4"/>
    <w:rsid w:val="001D761F"/>
    <w:rsid w:val="001D7644"/>
    <w:rsid w:val="001D76DC"/>
    <w:rsid w:val="001D7C72"/>
    <w:rsid w:val="001E1057"/>
    <w:rsid w:val="001E141A"/>
    <w:rsid w:val="001E2CF6"/>
    <w:rsid w:val="001E32CC"/>
    <w:rsid w:val="001E362E"/>
    <w:rsid w:val="001E38FF"/>
    <w:rsid w:val="001E44C4"/>
    <w:rsid w:val="001E4522"/>
    <w:rsid w:val="001E47B5"/>
    <w:rsid w:val="001E54B2"/>
    <w:rsid w:val="001E5732"/>
    <w:rsid w:val="001E57CA"/>
    <w:rsid w:val="001E68D1"/>
    <w:rsid w:val="001E6A40"/>
    <w:rsid w:val="001E7CB6"/>
    <w:rsid w:val="001F0A94"/>
    <w:rsid w:val="001F18C4"/>
    <w:rsid w:val="001F36B9"/>
    <w:rsid w:val="001F388E"/>
    <w:rsid w:val="001F46B1"/>
    <w:rsid w:val="001F46FA"/>
    <w:rsid w:val="001F4DBA"/>
    <w:rsid w:val="001F509D"/>
    <w:rsid w:val="001F58CC"/>
    <w:rsid w:val="001F699D"/>
    <w:rsid w:val="00200E4C"/>
    <w:rsid w:val="00200E63"/>
    <w:rsid w:val="00200E9B"/>
    <w:rsid w:val="00201987"/>
    <w:rsid w:val="002045FF"/>
    <w:rsid w:val="002046E6"/>
    <w:rsid w:val="002048CC"/>
    <w:rsid w:val="00204963"/>
    <w:rsid w:val="00204A20"/>
    <w:rsid w:val="00204FE7"/>
    <w:rsid w:val="0020547A"/>
    <w:rsid w:val="00205E09"/>
    <w:rsid w:val="00205E8F"/>
    <w:rsid w:val="002060E7"/>
    <w:rsid w:val="00206C19"/>
    <w:rsid w:val="00207173"/>
    <w:rsid w:val="002101DD"/>
    <w:rsid w:val="00210E41"/>
    <w:rsid w:val="00210FA4"/>
    <w:rsid w:val="002116B0"/>
    <w:rsid w:val="00212269"/>
    <w:rsid w:val="00212344"/>
    <w:rsid w:val="00212648"/>
    <w:rsid w:val="00213507"/>
    <w:rsid w:val="0021397C"/>
    <w:rsid w:val="00215260"/>
    <w:rsid w:val="00216053"/>
    <w:rsid w:val="00216307"/>
    <w:rsid w:val="002167BE"/>
    <w:rsid w:val="0021783E"/>
    <w:rsid w:val="002200EF"/>
    <w:rsid w:val="00220195"/>
    <w:rsid w:val="00221609"/>
    <w:rsid w:val="00221663"/>
    <w:rsid w:val="002221B5"/>
    <w:rsid w:val="002222D2"/>
    <w:rsid w:val="00222531"/>
    <w:rsid w:val="0022305C"/>
    <w:rsid w:val="00223210"/>
    <w:rsid w:val="002233B0"/>
    <w:rsid w:val="002236D5"/>
    <w:rsid w:val="002239A1"/>
    <w:rsid w:val="00223AED"/>
    <w:rsid w:val="00223C13"/>
    <w:rsid w:val="002248F7"/>
    <w:rsid w:val="00224CCB"/>
    <w:rsid w:val="00225697"/>
    <w:rsid w:val="002260F0"/>
    <w:rsid w:val="00226147"/>
    <w:rsid w:val="002264DA"/>
    <w:rsid w:val="00226FB7"/>
    <w:rsid w:val="002278B5"/>
    <w:rsid w:val="002302BC"/>
    <w:rsid w:val="002307A2"/>
    <w:rsid w:val="002307D5"/>
    <w:rsid w:val="00231797"/>
    <w:rsid w:val="002317E2"/>
    <w:rsid w:val="002318CF"/>
    <w:rsid w:val="00231A41"/>
    <w:rsid w:val="00231EFC"/>
    <w:rsid w:val="00232981"/>
    <w:rsid w:val="00233460"/>
    <w:rsid w:val="00234128"/>
    <w:rsid w:val="00234B3E"/>
    <w:rsid w:val="00234CE5"/>
    <w:rsid w:val="00234F1D"/>
    <w:rsid w:val="00235FBE"/>
    <w:rsid w:val="00236134"/>
    <w:rsid w:val="00236842"/>
    <w:rsid w:val="00236FDB"/>
    <w:rsid w:val="00237E70"/>
    <w:rsid w:val="00240836"/>
    <w:rsid w:val="0024265A"/>
    <w:rsid w:val="002434F9"/>
    <w:rsid w:val="00243E5E"/>
    <w:rsid w:val="00244C07"/>
    <w:rsid w:val="00245A5C"/>
    <w:rsid w:val="00246B8A"/>
    <w:rsid w:val="00246D85"/>
    <w:rsid w:val="00250E67"/>
    <w:rsid w:val="002512A3"/>
    <w:rsid w:val="002522D5"/>
    <w:rsid w:val="00252A59"/>
    <w:rsid w:val="0025339A"/>
    <w:rsid w:val="00253574"/>
    <w:rsid w:val="00253A9F"/>
    <w:rsid w:val="00253B63"/>
    <w:rsid w:val="00254419"/>
    <w:rsid w:val="002551E2"/>
    <w:rsid w:val="0025589A"/>
    <w:rsid w:val="0025596A"/>
    <w:rsid w:val="0025650F"/>
    <w:rsid w:val="002568AF"/>
    <w:rsid w:val="002570C4"/>
    <w:rsid w:val="00260879"/>
    <w:rsid w:val="0026103E"/>
    <w:rsid w:val="002616CE"/>
    <w:rsid w:val="00261ADF"/>
    <w:rsid w:val="00261FD8"/>
    <w:rsid w:val="00262265"/>
    <w:rsid w:val="00262E01"/>
    <w:rsid w:val="00262E09"/>
    <w:rsid w:val="00263112"/>
    <w:rsid w:val="00264A7C"/>
    <w:rsid w:val="00264DE7"/>
    <w:rsid w:val="00264E66"/>
    <w:rsid w:val="002650B4"/>
    <w:rsid w:val="00266142"/>
    <w:rsid w:val="00266D89"/>
    <w:rsid w:val="0026799D"/>
    <w:rsid w:val="00270CB1"/>
    <w:rsid w:val="002723F1"/>
    <w:rsid w:val="002724B3"/>
    <w:rsid w:val="002737B0"/>
    <w:rsid w:val="00273E95"/>
    <w:rsid w:val="002743B6"/>
    <w:rsid w:val="00274812"/>
    <w:rsid w:val="00274CA6"/>
    <w:rsid w:val="00275513"/>
    <w:rsid w:val="00275F4A"/>
    <w:rsid w:val="0027772C"/>
    <w:rsid w:val="00277972"/>
    <w:rsid w:val="00281167"/>
    <w:rsid w:val="002811D0"/>
    <w:rsid w:val="002814A3"/>
    <w:rsid w:val="002819DE"/>
    <w:rsid w:val="002826BE"/>
    <w:rsid w:val="002831B8"/>
    <w:rsid w:val="002846F0"/>
    <w:rsid w:val="00284B8D"/>
    <w:rsid w:val="0028543F"/>
    <w:rsid w:val="00286AF0"/>
    <w:rsid w:val="002877A1"/>
    <w:rsid w:val="00290500"/>
    <w:rsid w:val="00291A64"/>
    <w:rsid w:val="00292015"/>
    <w:rsid w:val="00292090"/>
    <w:rsid w:val="00292384"/>
    <w:rsid w:val="00292B97"/>
    <w:rsid w:val="002932D2"/>
    <w:rsid w:val="002932FC"/>
    <w:rsid w:val="00293B61"/>
    <w:rsid w:val="00296972"/>
    <w:rsid w:val="00296B80"/>
    <w:rsid w:val="002972E4"/>
    <w:rsid w:val="002978C2"/>
    <w:rsid w:val="00297D38"/>
    <w:rsid w:val="002A0CBB"/>
    <w:rsid w:val="002A0D03"/>
    <w:rsid w:val="002A0F19"/>
    <w:rsid w:val="002A14BB"/>
    <w:rsid w:val="002A56B7"/>
    <w:rsid w:val="002A58E9"/>
    <w:rsid w:val="002A59D4"/>
    <w:rsid w:val="002A5A43"/>
    <w:rsid w:val="002A5B25"/>
    <w:rsid w:val="002A5D3E"/>
    <w:rsid w:val="002A6361"/>
    <w:rsid w:val="002A7120"/>
    <w:rsid w:val="002A7D97"/>
    <w:rsid w:val="002B0585"/>
    <w:rsid w:val="002B1CF9"/>
    <w:rsid w:val="002B26AF"/>
    <w:rsid w:val="002B3595"/>
    <w:rsid w:val="002B3AC5"/>
    <w:rsid w:val="002B4507"/>
    <w:rsid w:val="002B454E"/>
    <w:rsid w:val="002B4EC7"/>
    <w:rsid w:val="002B574E"/>
    <w:rsid w:val="002B5FA6"/>
    <w:rsid w:val="002B6CBA"/>
    <w:rsid w:val="002B7BCE"/>
    <w:rsid w:val="002B7BE8"/>
    <w:rsid w:val="002C0375"/>
    <w:rsid w:val="002C205C"/>
    <w:rsid w:val="002C32F9"/>
    <w:rsid w:val="002C42F2"/>
    <w:rsid w:val="002C459C"/>
    <w:rsid w:val="002C45AF"/>
    <w:rsid w:val="002C4610"/>
    <w:rsid w:val="002C4C22"/>
    <w:rsid w:val="002C53B9"/>
    <w:rsid w:val="002C6979"/>
    <w:rsid w:val="002D01D8"/>
    <w:rsid w:val="002D0BBD"/>
    <w:rsid w:val="002D0DAF"/>
    <w:rsid w:val="002D12F4"/>
    <w:rsid w:val="002D18E7"/>
    <w:rsid w:val="002D1A14"/>
    <w:rsid w:val="002D3593"/>
    <w:rsid w:val="002D3831"/>
    <w:rsid w:val="002D467B"/>
    <w:rsid w:val="002D5E9C"/>
    <w:rsid w:val="002D6653"/>
    <w:rsid w:val="002D69EF"/>
    <w:rsid w:val="002E02FC"/>
    <w:rsid w:val="002E0AA9"/>
    <w:rsid w:val="002E0AB1"/>
    <w:rsid w:val="002E2119"/>
    <w:rsid w:val="002E2CD5"/>
    <w:rsid w:val="002E2E61"/>
    <w:rsid w:val="002E3124"/>
    <w:rsid w:val="002E335A"/>
    <w:rsid w:val="002E3CB0"/>
    <w:rsid w:val="002E4167"/>
    <w:rsid w:val="002E4CD4"/>
    <w:rsid w:val="002E4E39"/>
    <w:rsid w:val="002E61E7"/>
    <w:rsid w:val="002E6DEF"/>
    <w:rsid w:val="002E776A"/>
    <w:rsid w:val="002E78C3"/>
    <w:rsid w:val="002F0093"/>
    <w:rsid w:val="002F037D"/>
    <w:rsid w:val="002F0F3C"/>
    <w:rsid w:val="002F19B2"/>
    <w:rsid w:val="002F1EDF"/>
    <w:rsid w:val="002F28FE"/>
    <w:rsid w:val="002F2A53"/>
    <w:rsid w:val="002F2AAE"/>
    <w:rsid w:val="002F2C63"/>
    <w:rsid w:val="002F3282"/>
    <w:rsid w:val="002F32DF"/>
    <w:rsid w:val="002F39DA"/>
    <w:rsid w:val="002F3B9D"/>
    <w:rsid w:val="002F3CCD"/>
    <w:rsid w:val="002F4454"/>
    <w:rsid w:val="002F4ED0"/>
    <w:rsid w:val="002F5515"/>
    <w:rsid w:val="002F55BF"/>
    <w:rsid w:val="002F5933"/>
    <w:rsid w:val="002F59CA"/>
    <w:rsid w:val="002F5D14"/>
    <w:rsid w:val="002F6478"/>
    <w:rsid w:val="002F650E"/>
    <w:rsid w:val="002F6D9C"/>
    <w:rsid w:val="002F6DCE"/>
    <w:rsid w:val="002F7004"/>
    <w:rsid w:val="00300AAF"/>
    <w:rsid w:val="00300BF4"/>
    <w:rsid w:val="00300DFC"/>
    <w:rsid w:val="0030100C"/>
    <w:rsid w:val="00301F81"/>
    <w:rsid w:val="00303AF7"/>
    <w:rsid w:val="00303C2A"/>
    <w:rsid w:val="003044E4"/>
    <w:rsid w:val="003046BE"/>
    <w:rsid w:val="00305D21"/>
    <w:rsid w:val="00305E9A"/>
    <w:rsid w:val="00306F8C"/>
    <w:rsid w:val="003114EF"/>
    <w:rsid w:val="00312F43"/>
    <w:rsid w:val="003136A0"/>
    <w:rsid w:val="0031387E"/>
    <w:rsid w:val="00313AFF"/>
    <w:rsid w:val="00313B3B"/>
    <w:rsid w:val="00313FBE"/>
    <w:rsid w:val="0031418C"/>
    <w:rsid w:val="00314BC5"/>
    <w:rsid w:val="0031526D"/>
    <w:rsid w:val="003157A9"/>
    <w:rsid w:val="0031592A"/>
    <w:rsid w:val="00316DFE"/>
    <w:rsid w:val="003175F7"/>
    <w:rsid w:val="003176E1"/>
    <w:rsid w:val="00317944"/>
    <w:rsid w:val="00317ADA"/>
    <w:rsid w:val="00320E9A"/>
    <w:rsid w:val="00320FAF"/>
    <w:rsid w:val="003214BF"/>
    <w:rsid w:val="00321561"/>
    <w:rsid w:val="00321996"/>
    <w:rsid w:val="00321DE3"/>
    <w:rsid w:val="0032233A"/>
    <w:rsid w:val="0032249A"/>
    <w:rsid w:val="00322B07"/>
    <w:rsid w:val="00323D43"/>
    <w:rsid w:val="00324878"/>
    <w:rsid w:val="00324F1D"/>
    <w:rsid w:val="0032509F"/>
    <w:rsid w:val="00325161"/>
    <w:rsid w:val="003257CA"/>
    <w:rsid w:val="00326DDD"/>
    <w:rsid w:val="00330674"/>
    <w:rsid w:val="00330A61"/>
    <w:rsid w:val="003318FE"/>
    <w:rsid w:val="0033196C"/>
    <w:rsid w:val="00331D44"/>
    <w:rsid w:val="00332CB5"/>
    <w:rsid w:val="003331FE"/>
    <w:rsid w:val="00333C1E"/>
    <w:rsid w:val="00334136"/>
    <w:rsid w:val="00334AD1"/>
    <w:rsid w:val="00334D6A"/>
    <w:rsid w:val="00334DF2"/>
    <w:rsid w:val="00335383"/>
    <w:rsid w:val="00335C4B"/>
    <w:rsid w:val="0033636B"/>
    <w:rsid w:val="00336D75"/>
    <w:rsid w:val="00336DE9"/>
    <w:rsid w:val="0033777A"/>
    <w:rsid w:val="003377D7"/>
    <w:rsid w:val="003400F3"/>
    <w:rsid w:val="0034131D"/>
    <w:rsid w:val="00341E18"/>
    <w:rsid w:val="003423F7"/>
    <w:rsid w:val="003428B5"/>
    <w:rsid w:val="003428CD"/>
    <w:rsid w:val="00342966"/>
    <w:rsid w:val="003429B0"/>
    <w:rsid w:val="003433E3"/>
    <w:rsid w:val="00343726"/>
    <w:rsid w:val="00343B39"/>
    <w:rsid w:val="00344317"/>
    <w:rsid w:val="00345758"/>
    <w:rsid w:val="00345C1D"/>
    <w:rsid w:val="00345EEB"/>
    <w:rsid w:val="0034668E"/>
    <w:rsid w:val="00347995"/>
    <w:rsid w:val="00347BD9"/>
    <w:rsid w:val="00350BEE"/>
    <w:rsid w:val="003513FF"/>
    <w:rsid w:val="00351540"/>
    <w:rsid w:val="00352237"/>
    <w:rsid w:val="003529AA"/>
    <w:rsid w:val="00353A76"/>
    <w:rsid w:val="00353BDF"/>
    <w:rsid w:val="0035432D"/>
    <w:rsid w:val="00355122"/>
    <w:rsid w:val="00356CE4"/>
    <w:rsid w:val="00356D68"/>
    <w:rsid w:val="00360012"/>
    <w:rsid w:val="00360119"/>
    <w:rsid w:val="00361243"/>
    <w:rsid w:val="003613C7"/>
    <w:rsid w:val="00361420"/>
    <w:rsid w:val="00361980"/>
    <w:rsid w:val="00361CA3"/>
    <w:rsid w:val="00362C93"/>
    <w:rsid w:val="0036308F"/>
    <w:rsid w:val="00363941"/>
    <w:rsid w:val="003641E2"/>
    <w:rsid w:val="003658A7"/>
    <w:rsid w:val="00366131"/>
    <w:rsid w:val="003668FA"/>
    <w:rsid w:val="003670D4"/>
    <w:rsid w:val="00367886"/>
    <w:rsid w:val="00370A4E"/>
    <w:rsid w:val="00370B2C"/>
    <w:rsid w:val="00370C61"/>
    <w:rsid w:val="003710B6"/>
    <w:rsid w:val="003713F4"/>
    <w:rsid w:val="00371DD2"/>
    <w:rsid w:val="00371E8D"/>
    <w:rsid w:val="00372279"/>
    <w:rsid w:val="003729E5"/>
    <w:rsid w:val="003739E2"/>
    <w:rsid w:val="00374439"/>
    <w:rsid w:val="00375A73"/>
    <w:rsid w:val="00376237"/>
    <w:rsid w:val="0037712C"/>
    <w:rsid w:val="00377DD8"/>
    <w:rsid w:val="003802AA"/>
    <w:rsid w:val="00380919"/>
    <w:rsid w:val="00380D0C"/>
    <w:rsid w:val="00380D2B"/>
    <w:rsid w:val="003812EB"/>
    <w:rsid w:val="00381C00"/>
    <w:rsid w:val="00381F45"/>
    <w:rsid w:val="00382834"/>
    <w:rsid w:val="003834E9"/>
    <w:rsid w:val="00385287"/>
    <w:rsid w:val="00385322"/>
    <w:rsid w:val="00385918"/>
    <w:rsid w:val="00386284"/>
    <w:rsid w:val="003865D6"/>
    <w:rsid w:val="003866CE"/>
    <w:rsid w:val="00386714"/>
    <w:rsid w:val="003900EC"/>
    <w:rsid w:val="00390434"/>
    <w:rsid w:val="0039169D"/>
    <w:rsid w:val="00391E3F"/>
    <w:rsid w:val="00392A25"/>
    <w:rsid w:val="003934F6"/>
    <w:rsid w:val="00393514"/>
    <w:rsid w:val="00394C85"/>
    <w:rsid w:val="00395024"/>
    <w:rsid w:val="003955F9"/>
    <w:rsid w:val="00395727"/>
    <w:rsid w:val="0039646D"/>
    <w:rsid w:val="0039794F"/>
    <w:rsid w:val="00397EEA"/>
    <w:rsid w:val="00397FC6"/>
    <w:rsid w:val="003A010E"/>
    <w:rsid w:val="003A0388"/>
    <w:rsid w:val="003A1534"/>
    <w:rsid w:val="003A1AC4"/>
    <w:rsid w:val="003A1F6E"/>
    <w:rsid w:val="003A25C3"/>
    <w:rsid w:val="003A25E6"/>
    <w:rsid w:val="003A298B"/>
    <w:rsid w:val="003A36BD"/>
    <w:rsid w:val="003A3BF6"/>
    <w:rsid w:val="003A4FD5"/>
    <w:rsid w:val="003A5A66"/>
    <w:rsid w:val="003A736B"/>
    <w:rsid w:val="003A7B69"/>
    <w:rsid w:val="003A7D17"/>
    <w:rsid w:val="003B05E2"/>
    <w:rsid w:val="003B1F7A"/>
    <w:rsid w:val="003B20A4"/>
    <w:rsid w:val="003B20B5"/>
    <w:rsid w:val="003B23B2"/>
    <w:rsid w:val="003B2CC0"/>
    <w:rsid w:val="003B4CD6"/>
    <w:rsid w:val="003B4FB1"/>
    <w:rsid w:val="003B5938"/>
    <w:rsid w:val="003B5DFD"/>
    <w:rsid w:val="003B603D"/>
    <w:rsid w:val="003B60AC"/>
    <w:rsid w:val="003B721C"/>
    <w:rsid w:val="003B73E4"/>
    <w:rsid w:val="003C0433"/>
    <w:rsid w:val="003C092D"/>
    <w:rsid w:val="003C0FDC"/>
    <w:rsid w:val="003C105D"/>
    <w:rsid w:val="003C13FE"/>
    <w:rsid w:val="003C1ECF"/>
    <w:rsid w:val="003C1FB1"/>
    <w:rsid w:val="003C27B8"/>
    <w:rsid w:val="003C3047"/>
    <w:rsid w:val="003C42E1"/>
    <w:rsid w:val="003C54E1"/>
    <w:rsid w:val="003C57A3"/>
    <w:rsid w:val="003C637C"/>
    <w:rsid w:val="003C6703"/>
    <w:rsid w:val="003C7C59"/>
    <w:rsid w:val="003D010C"/>
    <w:rsid w:val="003D02B7"/>
    <w:rsid w:val="003D06B4"/>
    <w:rsid w:val="003D18F2"/>
    <w:rsid w:val="003D1DE9"/>
    <w:rsid w:val="003D220F"/>
    <w:rsid w:val="003D2571"/>
    <w:rsid w:val="003D2C7F"/>
    <w:rsid w:val="003D34B8"/>
    <w:rsid w:val="003D37CA"/>
    <w:rsid w:val="003D4371"/>
    <w:rsid w:val="003D4AEF"/>
    <w:rsid w:val="003D4B5E"/>
    <w:rsid w:val="003D528C"/>
    <w:rsid w:val="003D52F2"/>
    <w:rsid w:val="003D5FC7"/>
    <w:rsid w:val="003D6A68"/>
    <w:rsid w:val="003D7601"/>
    <w:rsid w:val="003D7A34"/>
    <w:rsid w:val="003E051D"/>
    <w:rsid w:val="003E0705"/>
    <w:rsid w:val="003E1A9C"/>
    <w:rsid w:val="003E24F2"/>
    <w:rsid w:val="003E2CDD"/>
    <w:rsid w:val="003E2D85"/>
    <w:rsid w:val="003E2E8F"/>
    <w:rsid w:val="003E30AA"/>
    <w:rsid w:val="003E328F"/>
    <w:rsid w:val="003E3AA4"/>
    <w:rsid w:val="003E56C0"/>
    <w:rsid w:val="003E588A"/>
    <w:rsid w:val="003E5B08"/>
    <w:rsid w:val="003E64BE"/>
    <w:rsid w:val="003E6544"/>
    <w:rsid w:val="003E6F71"/>
    <w:rsid w:val="003E7CC4"/>
    <w:rsid w:val="003E7D51"/>
    <w:rsid w:val="003F022F"/>
    <w:rsid w:val="003F1954"/>
    <w:rsid w:val="003F1C65"/>
    <w:rsid w:val="003F271F"/>
    <w:rsid w:val="003F2787"/>
    <w:rsid w:val="003F291F"/>
    <w:rsid w:val="003F2CFF"/>
    <w:rsid w:val="003F2DFE"/>
    <w:rsid w:val="003F2E7B"/>
    <w:rsid w:val="003F329E"/>
    <w:rsid w:val="003F45D5"/>
    <w:rsid w:val="003F4673"/>
    <w:rsid w:val="003F487C"/>
    <w:rsid w:val="003F50D7"/>
    <w:rsid w:val="003F52A2"/>
    <w:rsid w:val="003F6319"/>
    <w:rsid w:val="003F716C"/>
    <w:rsid w:val="003F7315"/>
    <w:rsid w:val="003F738C"/>
    <w:rsid w:val="003F79FC"/>
    <w:rsid w:val="003F7DD0"/>
    <w:rsid w:val="003F7ED8"/>
    <w:rsid w:val="00400303"/>
    <w:rsid w:val="00400638"/>
    <w:rsid w:val="00400CDD"/>
    <w:rsid w:val="004012EB"/>
    <w:rsid w:val="00401E8C"/>
    <w:rsid w:val="00402748"/>
    <w:rsid w:val="00402B61"/>
    <w:rsid w:val="0040388A"/>
    <w:rsid w:val="004042C9"/>
    <w:rsid w:val="0040473A"/>
    <w:rsid w:val="004049D6"/>
    <w:rsid w:val="00404D7A"/>
    <w:rsid w:val="00404ED1"/>
    <w:rsid w:val="004058AC"/>
    <w:rsid w:val="00405A0F"/>
    <w:rsid w:val="00405AF0"/>
    <w:rsid w:val="00405B45"/>
    <w:rsid w:val="00405B7D"/>
    <w:rsid w:val="00405D22"/>
    <w:rsid w:val="00405E76"/>
    <w:rsid w:val="004063FC"/>
    <w:rsid w:val="004064BB"/>
    <w:rsid w:val="00406883"/>
    <w:rsid w:val="004069E4"/>
    <w:rsid w:val="00406D69"/>
    <w:rsid w:val="00406E0C"/>
    <w:rsid w:val="0040792B"/>
    <w:rsid w:val="00407BDC"/>
    <w:rsid w:val="00410681"/>
    <w:rsid w:val="004112C5"/>
    <w:rsid w:val="0041158B"/>
    <w:rsid w:val="004120C4"/>
    <w:rsid w:val="004120FE"/>
    <w:rsid w:val="00412384"/>
    <w:rsid w:val="00412B52"/>
    <w:rsid w:val="00413265"/>
    <w:rsid w:val="00414B36"/>
    <w:rsid w:val="00415AF4"/>
    <w:rsid w:val="004208C4"/>
    <w:rsid w:val="0042161B"/>
    <w:rsid w:val="00422F85"/>
    <w:rsid w:val="00423A9C"/>
    <w:rsid w:val="00423B12"/>
    <w:rsid w:val="00423D24"/>
    <w:rsid w:val="00425F4D"/>
    <w:rsid w:val="00426118"/>
    <w:rsid w:val="0042666B"/>
    <w:rsid w:val="00426A19"/>
    <w:rsid w:val="004301FA"/>
    <w:rsid w:val="00430939"/>
    <w:rsid w:val="00430FAF"/>
    <w:rsid w:val="004316E2"/>
    <w:rsid w:val="004317AC"/>
    <w:rsid w:val="00431C3A"/>
    <w:rsid w:val="00431ECF"/>
    <w:rsid w:val="00432D84"/>
    <w:rsid w:val="0043305B"/>
    <w:rsid w:val="004331F2"/>
    <w:rsid w:val="004332CC"/>
    <w:rsid w:val="00433366"/>
    <w:rsid w:val="00433999"/>
    <w:rsid w:val="00434483"/>
    <w:rsid w:val="0043449C"/>
    <w:rsid w:val="004347E8"/>
    <w:rsid w:val="00434A5C"/>
    <w:rsid w:val="00435209"/>
    <w:rsid w:val="004354BA"/>
    <w:rsid w:val="004358CF"/>
    <w:rsid w:val="00436051"/>
    <w:rsid w:val="004363CA"/>
    <w:rsid w:val="004364E3"/>
    <w:rsid w:val="00436780"/>
    <w:rsid w:val="0043685D"/>
    <w:rsid w:val="00436A40"/>
    <w:rsid w:val="00436BF7"/>
    <w:rsid w:val="004372F3"/>
    <w:rsid w:val="00440112"/>
    <w:rsid w:val="0044116A"/>
    <w:rsid w:val="00441EAD"/>
    <w:rsid w:val="00442366"/>
    <w:rsid w:val="00442548"/>
    <w:rsid w:val="00442572"/>
    <w:rsid w:val="00443616"/>
    <w:rsid w:val="00443851"/>
    <w:rsid w:val="00443A17"/>
    <w:rsid w:val="0044587A"/>
    <w:rsid w:val="00447113"/>
    <w:rsid w:val="004471F2"/>
    <w:rsid w:val="00447BBE"/>
    <w:rsid w:val="004501BA"/>
    <w:rsid w:val="004521D8"/>
    <w:rsid w:val="00452BEF"/>
    <w:rsid w:val="00455EC4"/>
    <w:rsid w:val="004561B0"/>
    <w:rsid w:val="00456575"/>
    <w:rsid w:val="004569DD"/>
    <w:rsid w:val="004573E4"/>
    <w:rsid w:val="00460F6C"/>
    <w:rsid w:val="00461852"/>
    <w:rsid w:val="00462652"/>
    <w:rsid w:val="00462B33"/>
    <w:rsid w:val="00462EC5"/>
    <w:rsid w:val="004641FE"/>
    <w:rsid w:val="00464AFB"/>
    <w:rsid w:val="00464F17"/>
    <w:rsid w:val="00465010"/>
    <w:rsid w:val="004657B9"/>
    <w:rsid w:val="00465A51"/>
    <w:rsid w:val="0046646C"/>
    <w:rsid w:val="00467A15"/>
    <w:rsid w:val="00467F29"/>
    <w:rsid w:val="00470921"/>
    <w:rsid w:val="0047115F"/>
    <w:rsid w:val="00471201"/>
    <w:rsid w:val="004718FE"/>
    <w:rsid w:val="004719B6"/>
    <w:rsid w:val="00472D24"/>
    <w:rsid w:val="0047358F"/>
    <w:rsid w:val="004736B3"/>
    <w:rsid w:val="00473CD2"/>
    <w:rsid w:val="00473F2E"/>
    <w:rsid w:val="00474715"/>
    <w:rsid w:val="004749D6"/>
    <w:rsid w:val="00474AE3"/>
    <w:rsid w:val="00474B74"/>
    <w:rsid w:val="004753FC"/>
    <w:rsid w:val="004757B0"/>
    <w:rsid w:val="00475F95"/>
    <w:rsid w:val="00476E51"/>
    <w:rsid w:val="00477CFA"/>
    <w:rsid w:val="0048017D"/>
    <w:rsid w:val="0048089D"/>
    <w:rsid w:val="00480E38"/>
    <w:rsid w:val="00480FD2"/>
    <w:rsid w:val="00481056"/>
    <w:rsid w:val="00481186"/>
    <w:rsid w:val="00481446"/>
    <w:rsid w:val="004816D4"/>
    <w:rsid w:val="00481881"/>
    <w:rsid w:val="00481A00"/>
    <w:rsid w:val="00481BAA"/>
    <w:rsid w:val="004820B0"/>
    <w:rsid w:val="00482E85"/>
    <w:rsid w:val="00483228"/>
    <w:rsid w:val="00483B10"/>
    <w:rsid w:val="00483E67"/>
    <w:rsid w:val="004848F4"/>
    <w:rsid w:val="00485380"/>
    <w:rsid w:val="004856AA"/>
    <w:rsid w:val="00486151"/>
    <w:rsid w:val="00486216"/>
    <w:rsid w:val="00486CD3"/>
    <w:rsid w:val="004907DB"/>
    <w:rsid w:val="00490874"/>
    <w:rsid w:val="00491063"/>
    <w:rsid w:val="004918C9"/>
    <w:rsid w:val="004923BD"/>
    <w:rsid w:val="00492DFE"/>
    <w:rsid w:val="004930E0"/>
    <w:rsid w:val="0049311F"/>
    <w:rsid w:val="00493575"/>
    <w:rsid w:val="004956CA"/>
    <w:rsid w:val="00495861"/>
    <w:rsid w:val="00495BC0"/>
    <w:rsid w:val="00496340"/>
    <w:rsid w:val="0049647E"/>
    <w:rsid w:val="00496602"/>
    <w:rsid w:val="0049725B"/>
    <w:rsid w:val="00497DAA"/>
    <w:rsid w:val="004A020C"/>
    <w:rsid w:val="004A03E9"/>
    <w:rsid w:val="004A07F1"/>
    <w:rsid w:val="004A0D3D"/>
    <w:rsid w:val="004A1236"/>
    <w:rsid w:val="004A1A25"/>
    <w:rsid w:val="004A1D10"/>
    <w:rsid w:val="004A2302"/>
    <w:rsid w:val="004A24A5"/>
    <w:rsid w:val="004A27B8"/>
    <w:rsid w:val="004A28EC"/>
    <w:rsid w:val="004A364B"/>
    <w:rsid w:val="004A5097"/>
    <w:rsid w:val="004A6769"/>
    <w:rsid w:val="004A6D0A"/>
    <w:rsid w:val="004A7B1A"/>
    <w:rsid w:val="004A7D90"/>
    <w:rsid w:val="004B00A1"/>
    <w:rsid w:val="004B17A3"/>
    <w:rsid w:val="004B1906"/>
    <w:rsid w:val="004B2189"/>
    <w:rsid w:val="004B2275"/>
    <w:rsid w:val="004B39D4"/>
    <w:rsid w:val="004B3E4B"/>
    <w:rsid w:val="004B3E55"/>
    <w:rsid w:val="004B5186"/>
    <w:rsid w:val="004B5432"/>
    <w:rsid w:val="004B5B16"/>
    <w:rsid w:val="004B5B36"/>
    <w:rsid w:val="004B5DC2"/>
    <w:rsid w:val="004B643C"/>
    <w:rsid w:val="004B6ED4"/>
    <w:rsid w:val="004B70F5"/>
    <w:rsid w:val="004B73BB"/>
    <w:rsid w:val="004B7681"/>
    <w:rsid w:val="004B7ABF"/>
    <w:rsid w:val="004C1077"/>
    <w:rsid w:val="004C12DC"/>
    <w:rsid w:val="004C1919"/>
    <w:rsid w:val="004C1BDB"/>
    <w:rsid w:val="004C1D28"/>
    <w:rsid w:val="004C3681"/>
    <w:rsid w:val="004C3DDF"/>
    <w:rsid w:val="004C3DFF"/>
    <w:rsid w:val="004C49E6"/>
    <w:rsid w:val="004C56E1"/>
    <w:rsid w:val="004C6E16"/>
    <w:rsid w:val="004C6E76"/>
    <w:rsid w:val="004C7019"/>
    <w:rsid w:val="004C708A"/>
    <w:rsid w:val="004C79FF"/>
    <w:rsid w:val="004C7DE8"/>
    <w:rsid w:val="004D1567"/>
    <w:rsid w:val="004D1CD6"/>
    <w:rsid w:val="004D1D61"/>
    <w:rsid w:val="004D270F"/>
    <w:rsid w:val="004D2B0D"/>
    <w:rsid w:val="004D33A3"/>
    <w:rsid w:val="004D38CB"/>
    <w:rsid w:val="004D4248"/>
    <w:rsid w:val="004D4B72"/>
    <w:rsid w:val="004D4B75"/>
    <w:rsid w:val="004D5321"/>
    <w:rsid w:val="004D63CD"/>
    <w:rsid w:val="004D6BEA"/>
    <w:rsid w:val="004D6FD3"/>
    <w:rsid w:val="004D768D"/>
    <w:rsid w:val="004D7A52"/>
    <w:rsid w:val="004E02D9"/>
    <w:rsid w:val="004E0693"/>
    <w:rsid w:val="004E089E"/>
    <w:rsid w:val="004E1753"/>
    <w:rsid w:val="004E1D29"/>
    <w:rsid w:val="004E1D41"/>
    <w:rsid w:val="004E39EA"/>
    <w:rsid w:val="004E45EF"/>
    <w:rsid w:val="004E47FF"/>
    <w:rsid w:val="004E4A79"/>
    <w:rsid w:val="004E4F8B"/>
    <w:rsid w:val="004E4FB9"/>
    <w:rsid w:val="004E5307"/>
    <w:rsid w:val="004E53E9"/>
    <w:rsid w:val="004E5BBD"/>
    <w:rsid w:val="004E5D01"/>
    <w:rsid w:val="004E6792"/>
    <w:rsid w:val="004E7CB5"/>
    <w:rsid w:val="004F11E8"/>
    <w:rsid w:val="004F1E85"/>
    <w:rsid w:val="004F22B3"/>
    <w:rsid w:val="004F2B1A"/>
    <w:rsid w:val="004F332A"/>
    <w:rsid w:val="004F3559"/>
    <w:rsid w:val="004F3613"/>
    <w:rsid w:val="004F39A5"/>
    <w:rsid w:val="004F3CB5"/>
    <w:rsid w:val="004F48B9"/>
    <w:rsid w:val="004F4F8A"/>
    <w:rsid w:val="004F53CD"/>
    <w:rsid w:val="004F5632"/>
    <w:rsid w:val="004F5AB1"/>
    <w:rsid w:val="004F7D07"/>
    <w:rsid w:val="00500A33"/>
    <w:rsid w:val="00501204"/>
    <w:rsid w:val="005016B7"/>
    <w:rsid w:val="0050173B"/>
    <w:rsid w:val="005018E1"/>
    <w:rsid w:val="00502F52"/>
    <w:rsid w:val="0050425B"/>
    <w:rsid w:val="00504811"/>
    <w:rsid w:val="00504FBD"/>
    <w:rsid w:val="0050558B"/>
    <w:rsid w:val="0050649F"/>
    <w:rsid w:val="00506810"/>
    <w:rsid w:val="00506865"/>
    <w:rsid w:val="00506933"/>
    <w:rsid w:val="00506FAB"/>
    <w:rsid w:val="005072BC"/>
    <w:rsid w:val="005079AC"/>
    <w:rsid w:val="0051010F"/>
    <w:rsid w:val="00510295"/>
    <w:rsid w:val="00510B60"/>
    <w:rsid w:val="00512533"/>
    <w:rsid w:val="005128FB"/>
    <w:rsid w:val="00512A86"/>
    <w:rsid w:val="00512DE0"/>
    <w:rsid w:val="00512F56"/>
    <w:rsid w:val="00513657"/>
    <w:rsid w:val="00513B4F"/>
    <w:rsid w:val="00513E07"/>
    <w:rsid w:val="0051407B"/>
    <w:rsid w:val="0051413D"/>
    <w:rsid w:val="0051459C"/>
    <w:rsid w:val="00514BAC"/>
    <w:rsid w:val="00514DDA"/>
    <w:rsid w:val="00515669"/>
    <w:rsid w:val="00515BDE"/>
    <w:rsid w:val="00515D24"/>
    <w:rsid w:val="00515F09"/>
    <w:rsid w:val="00516BC4"/>
    <w:rsid w:val="00517297"/>
    <w:rsid w:val="00520D5D"/>
    <w:rsid w:val="005221DC"/>
    <w:rsid w:val="00523C3B"/>
    <w:rsid w:val="00524A76"/>
    <w:rsid w:val="00524CC8"/>
    <w:rsid w:val="00524E84"/>
    <w:rsid w:val="0052609D"/>
    <w:rsid w:val="00526233"/>
    <w:rsid w:val="00526C32"/>
    <w:rsid w:val="00527D7B"/>
    <w:rsid w:val="00527E4E"/>
    <w:rsid w:val="005300EB"/>
    <w:rsid w:val="0053018B"/>
    <w:rsid w:val="00530C12"/>
    <w:rsid w:val="00531204"/>
    <w:rsid w:val="00531C02"/>
    <w:rsid w:val="00531D5F"/>
    <w:rsid w:val="0053305E"/>
    <w:rsid w:val="0053345F"/>
    <w:rsid w:val="005336AE"/>
    <w:rsid w:val="005338F7"/>
    <w:rsid w:val="00533F9A"/>
    <w:rsid w:val="00534F57"/>
    <w:rsid w:val="005355FF"/>
    <w:rsid w:val="005358C9"/>
    <w:rsid w:val="005374B7"/>
    <w:rsid w:val="00542496"/>
    <w:rsid w:val="00542AE7"/>
    <w:rsid w:val="00542BA8"/>
    <w:rsid w:val="00542D60"/>
    <w:rsid w:val="00542E90"/>
    <w:rsid w:val="00543549"/>
    <w:rsid w:val="00543D1C"/>
    <w:rsid w:val="005441B9"/>
    <w:rsid w:val="005455A4"/>
    <w:rsid w:val="00545886"/>
    <w:rsid w:val="00546114"/>
    <w:rsid w:val="005464C8"/>
    <w:rsid w:val="005469C0"/>
    <w:rsid w:val="0054727C"/>
    <w:rsid w:val="00547D5A"/>
    <w:rsid w:val="00550403"/>
    <w:rsid w:val="00550669"/>
    <w:rsid w:val="005509C8"/>
    <w:rsid w:val="00551209"/>
    <w:rsid w:val="005514C4"/>
    <w:rsid w:val="005524EF"/>
    <w:rsid w:val="005525D1"/>
    <w:rsid w:val="00552A38"/>
    <w:rsid w:val="00552CE5"/>
    <w:rsid w:val="00552FB0"/>
    <w:rsid w:val="005542B2"/>
    <w:rsid w:val="00554548"/>
    <w:rsid w:val="00554FCD"/>
    <w:rsid w:val="0055518D"/>
    <w:rsid w:val="00555960"/>
    <w:rsid w:val="00555B2F"/>
    <w:rsid w:val="00555FE3"/>
    <w:rsid w:val="005562BD"/>
    <w:rsid w:val="005568BD"/>
    <w:rsid w:val="005573B4"/>
    <w:rsid w:val="005576CA"/>
    <w:rsid w:val="00557BCC"/>
    <w:rsid w:val="005604AB"/>
    <w:rsid w:val="00560582"/>
    <w:rsid w:val="00560DE3"/>
    <w:rsid w:val="00561960"/>
    <w:rsid w:val="005626CF"/>
    <w:rsid w:val="0056479D"/>
    <w:rsid w:val="005648CB"/>
    <w:rsid w:val="00564D49"/>
    <w:rsid w:val="0056515F"/>
    <w:rsid w:val="005652AB"/>
    <w:rsid w:val="00565645"/>
    <w:rsid w:val="00565716"/>
    <w:rsid w:val="00565D9C"/>
    <w:rsid w:val="0056643F"/>
    <w:rsid w:val="005708C9"/>
    <w:rsid w:val="00571EEA"/>
    <w:rsid w:val="00572DE1"/>
    <w:rsid w:val="00572F15"/>
    <w:rsid w:val="005737D5"/>
    <w:rsid w:val="005738EB"/>
    <w:rsid w:val="00574DB4"/>
    <w:rsid w:val="00574F9B"/>
    <w:rsid w:val="0057579B"/>
    <w:rsid w:val="00576729"/>
    <w:rsid w:val="00576896"/>
    <w:rsid w:val="00576897"/>
    <w:rsid w:val="005773A2"/>
    <w:rsid w:val="005776CA"/>
    <w:rsid w:val="005802FA"/>
    <w:rsid w:val="00580A62"/>
    <w:rsid w:val="00580DEA"/>
    <w:rsid w:val="005815DD"/>
    <w:rsid w:val="00581DB5"/>
    <w:rsid w:val="005820A7"/>
    <w:rsid w:val="00582615"/>
    <w:rsid w:val="00582943"/>
    <w:rsid w:val="0058307C"/>
    <w:rsid w:val="00583AD7"/>
    <w:rsid w:val="00584ACA"/>
    <w:rsid w:val="00584DA3"/>
    <w:rsid w:val="00584FC8"/>
    <w:rsid w:val="005850E2"/>
    <w:rsid w:val="0058535B"/>
    <w:rsid w:val="005856D1"/>
    <w:rsid w:val="0058571C"/>
    <w:rsid w:val="005865BF"/>
    <w:rsid w:val="00586C9C"/>
    <w:rsid w:val="005873ED"/>
    <w:rsid w:val="00590278"/>
    <w:rsid w:val="005902E7"/>
    <w:rsid w:val="00590620"/>
    <w:rsid w:val="00590A9F"/>
    <w:rsid w:val="00590F0F"/>
    <w:rsid w:val="0059160E"/>
    <w:rsid w:val="00592488"/>
    <w:rsid w:val="00593461"/>
    <w:rsid w:val="0059359E"/>
    <w:rsid w:val="00593750"/>
    <w:rsid w:val="00593B21"/>
    <w:rsid w:val="00593CB3"/>
    <w:rsid w:val="00593F98"/>
    <w:rsid w:val="005944E8"/>
    <w:rsid w:val="0059487A"/>
    <w:rsid w:val="00594B3B"/>
    <w:rsid w:val="005953C6"/>
    <w:rsid w:val="00595D58"/>
    <w:rsid w:val="00596E9A"/>
    <w:rsid w:val="005A0AA2"/>
    <w:rsid w:val="005A1170"/>
    <w:rsid w:val="005A137B"/>
    <w:rsid w:val="005A164D"/>
    <w:rsid w:val="005A2085"/>
    <w:rsid w:val="005A27D4"/>
    <w:rsid w:val="005A2C30"/>
    <w:rsid w:val="005A3214"/>
    <w:rsid w:val="005A410A"/>
    <w:rsid w:val="005A4EA6"/>
    <w:rsid w:val="005A50D7"/>
    <w:rsid w:val="005B02AA"/>
    <w:rsid w:val="005B0ADF"/>
    <w:rsid w:val="005B0C1C"/>
    <w:rsid w:val="005B11D8"/>
    <w:rsid w:val="005B17F4"/>
    <w:rsid w:val="005B18ED"/>
    <w:rsid w:val="005B1A1D"/>
    <w:rsid w:val="005B1D96"/>
    <w:rsid w:val="005B215B"/>
    <w:rsid w:val="005B2572"/>
    <w:rsid w:val="005B297D"/>
    <w:rsid w:val="005B29DC"/>
    <w:rsid w:val="005B307C"/>
    <w:rsid w:val="005B345F"/>
    <w:rsid w:val="005B3DB5"/>
    <w:rsid w:val="005B40C8"/>
    <w:rsid w:val="005B5B13"/>
    <w:rsid w:val="005B6EA7"/>
    <w:rsid w:val="005B787E"/>
    <w:rsid w:val="005C0142"/>
    <w:rsid w:val="005C0894"/>
    <w:rsid w:val="005C0B3B"/>
    <w:rsid w:val="005C14D2"/>
    <w:rsid w:val="005C1638"/>
    <w:rsid w:val="005C1932"/>
    <w:rsid w:val="005C19D3"/>
    <w:rsid w:val="005C1E25"/>
    <w:rsid w:val="005C1E7B"/>
    <w:rsid w:val="005C265F"/>
    <w:rsid w:val="005C2696"/>
    <w:rsid w:val="005C2E10"/>
    <w:rsid w:val="005C2EB9"/>
    <w:rsid w:val="005C3009"/>
    <w:rsid w:val="005C45AD"/>
    <w:rsid w:val="005C524A"/>
    <w:rsid w:val="005C538C"/>
    <w:rsid w:val="005C5587"/>
    <w:rsid w:val="005C600A"/>
    <w:rsid w:val="005C618B"/>
    <w:rsid w:val="005C6601"/>
    <w:rsid w:val="005C69ED"/>
    <w:rsid w:val="005C6AB1"/>
    <w:rsid w:val="005C6E0B"/>
    <w:rsid w:val="005C789C"/>
    <w:rsid w:val="005C7A2F"/>
    <w:rsid w:val="005C7AE6"/>
    <w:rsid w:val="005D016E"/>
    <w:rsid w:val="005D0292"/>
    <w:rsid w:val="005D038B"/>
    <w:rsid w:val="005D0580"/>
    <w:rsid w:val="005D0774"/>
    <w:rsid w:val="005D1482"/>
    <w:rsid w:val="005D1726"/>
    <w:rsid w:val="005D194C"/>
    <w:rsid w:val="005D19DC"/>
    <w:rsid w:val="005D1E32"/>
    <w:rsid w:val="005D1F51"/>
    <w:rsid w:val="005D21B1"/>
    <w:rsid w:val="005D2665"/>
    <w:rsid w:val="005D2A8D"/>
    <w:rsid w:val="005D2D1D"/>
    <w:rsid w:val="005D3B2C"/>
    <w:rsid w:val="005D3CBA"/>
    <w:rsid w:val="005D492A"/>
    <w:rsid w:val="005D5040"/>
    <w:rsid w:val="005D59C3"/>
    <w:rsid w:val="005D6BCB"/>
    <w:rsid w:val="005D720B"/>
    <w:rsid w:val="005D79D8"/>
    <w:rsid w:val="005E0401"/>
    <w:rsid w:val="005E1233"/>
    <w:rsid w:val="005E178A"/>
    <w:rsid w:val="005E1BE4"/>
    <w:rsid w:val="005E1F75"/>
    <w:rsid w:val="005E246F"/>
    <w:rsid w:val="005E33D6"/>
    <w:rsid w:val="005E4052"/>
    <w:rsid w:val="005E4480"/>
    <w:rsid w:val="005E54C3"/>
    <w:rsid w:val="005E5C50"/>
    <w:rsid w:val="005E5FEE"/>
    <w:rsid w:val="005E6027"/>
    <w:rsid w:val="005E64C7"/>
    <w:rsid w:val="005E71DA"/>
    <w:rsid w:val="005E7237"/>
    <w:rsid w:val="005E74A4"/>
    <w:rsid w:val="005E7C58"/>
    <w:rsid w:val="005F006B"/>
    <w:rsid w:val="005F09E1"/>
    <w:rsid w:val="005F1289"/>
    <w:rsid w:val="005F143D"/>
    <w:rsid w:val="005F146E"/>
    <w:rsid w:val="005F1EC0"/>
    <w:rsid w:val="005F1ED7"/>
    <w:rsid w:val="005F24B7"/>
    <w:rsid w:val="005F289C"/>
    <w:rsid w:val="005F2EAC"/>
    <w:rsid w:val="005F30B5"/>
    <w:rsid w:val="005F3B1C"/>
    <w:rsid w:val="005F3B20"/>
    <w:rsid w:val="005F3DB6"/>
    <w:rsid w:val="005F4822"/>
    <w:rsid w:val="005F5BB7"/>
    <w:rsid w:val="005F7041"/>
    <w:rsid w:val="005F7849"/>
    <w:rsid w:val="00600090"/>
    <w:rsid w:val="00600173"/>
    <w:rsid w:val="00600726"/>
    <w:rsid w:val="006008B1"/>
    <w:rsid w:val="006008E7"/>
    <w:rsid w:val="006015A1"/>
    <w:rsid w:val="006020D7"/>
    <w:rsid w:val="00604620"/>
    <w:rsid w:val="00604D0F"/>
    <w:rsid w:val="0060580F"/>
    <w:rsid w:val="00605E24"/>
    <w:rsid w:val="006069C1"/>
    <w:rsid w:val="00606A5C"/>
    <w:rsid w:val="00606C99"/>
    <w:rsid w:val="00610784"/>
    <w:rsid w:val="00610C13"/>
    <w:rsid w:val="00611554"/>
    <w:rsid w:val="00611CC7"/>
    <w:rsid w:val="00611D8E"/>
    <w:rsid w:val="00612036"/>
    <w:rsid w:val="006123E0"/>
    <w:rsid w:val="00612F7D"/>
    <w:rsid w:val="00613646"/>
    <w:rsid w:val="00613786"/>
    <w:rsid w:val="00614920"/>
    <w:rsid w:val="00617027"/>
    <w:rsid w:val="00617312"/>
    <w:rsid w:val="006177CC"/>
    <w:rsid w:val="00617ACA"/>
    <w:rsid w:val="00617D06"/>
    <w:rsid w:val="00620598"/>
    <w:rsid w:val="006213DC"/>
    <w:rsid w:val="00622B8A"/>
    <w:rsid w:val="00622DF4"/>
    <w:rsid w:val="0062333D"/>
    <w:rsid w:val="00623AA4"/>
    <w:rsid w:val="00623AC6"/>
    <w:rsid w:val="00623B21"/>
    <w:rsid w:val="00623C22"/>
    <w:rsid w:val="00623D26"/>
    <w:rsid w:val="006240BE"/>
    <w:rsid w:val="0062480C"/>
    <w:rsid w:val="006268BE"/>
    <w:rsid w:val="006271EC"/>
    <w:rsid w:val="006278FA"/>
    <w:rsid w:val="00630122"/>
    <w:rsid w:val="00630425"/>
    <w:rsid w:val="00630599"/>
    <w:rsid w:val="00630D66"/>
    <w:rsid w:val="00630DC7"/>
    <w:rsid w:val="00631155"/>
    <w:rsid w:val="0063188C"/>
    <w:rsid w:val="00632537"/>
    <w:rsid w:val="00632FA2"/>
    <w:rsid w:val="00633411"/>
    <w:rsid w:val="006336F1"/>
    <w:rsid w:val="00633D19"/>
    <w:rsid w:val="00634429"/>
    <w:rsid w:val="006359A5"/>
    <w:rsid w:val="00636069"/>
    <w:rsid w:val="00637126"/>
    <w:rsid w:val="00637230"/>
    <w:rsid w:val="00637511"/>
    <w:rsid w:val="006377C0"/>
    <w:rsid w:val="00640324"/>
    <w:rsid w:val="00640592"/>
    <w:rsid w:val="0064071A"/>
    <w:rsid w:val="00641960"/>
    <w:rsid w:val="00642CBF"/>
    <w:rsid w:val="006430FF"/>
    <w:rsid w:val="00643A73"/>
    <w:rsid w:val="00643FAF"/>
    <w:rsid w:val="006441B8"/>
    <w:rsid w:val="00644750"/>
    <w:rsid w:val="006449E4"/>
    <w:rsid w:val="00644A81"/>
    <w:rsid w:val="00644A91"/>
    <w:rsid w:val="00644EE8"/>
    <w:rsid w:val="006461B8"/>
    <w:rsid w:val="006466E6"/>
    <w:rsid w:val="00646840"/>
    <w:rsid w:val="006470A0"/>
    <w:rsid w:val="006471F5"/>
    <w:rsid w:val="00647764"/>
    <w:rsid w:val="00647A93"/>
    <w:rsid w:val="00647C9E"/>
    <w:rsid w:val="00647E11"/>
    <w:rsid w:val="0065249F"/>
    <w:rsid w:val="00652932"/>
    <w:rsid w:val="006529C5"/>
    <w:rsid w:val="00652D35"/>
    <w:rsid w:val="00652F30"/>
    <w:rsid w:val="006535D9"/>
    <w:rsid w:val="00653C45"/>
    <w:rsid w:val="00654336"/>
    <w:rsid w:val="00655FAD"/>
    <w:rsid w:val="006563B4"/>
    <w:rsid w:val="006566BE"/>
    <w:rsid w:val="006566EB"/>
    <w:rsid w:val="00656B03"/>
    <w:rsid w:val="00657189"/>
    <w:rsid w:val="00657605"/>
    <w:rsid w:val="00660567"/>
    <w:rsid w:val="006615E0"/>
    <w:rsid w:val="0066207A"/>
    <w:rsid w:val="00663CC4"/>
    <w:rsid w:val="00664369"/>
    <w:rsid w:val="00664F67"/>
    <w:rsid w:val="00665665"/>
    <w:rsid w:val="00666A33"/>
    <w:rsid w:val="006670B9"/>
    <w:rsid w:val="006675DA"/>
    <w:rsid w:val="00667EDF"/>
    <w:rsid w:val="00670EE7"/>
    <w:rsid w:val="00670F0C"/>
    <w:rsid w:val="00671C1A"/>
    <w:rsid w:val="00672169"/>
    <w:rsid w:val="006724D3"/>
    <w:rsid w:val="00672C37"/>
    <w:rsid w:val="00673F4E"/>
    <w:rsid w:val="00675908"/>
    <w:rsid w:val="00676494"/>
    <w:rsid w:val="00676DA6"/>
    <w:rsid w:val="00676F66"/>
    <w:rsid w:val="006807A9"/>
    <w:rsid w:val="00680B11"/>
    <w:rsid w:val="00681A10"/>
    <w:rsid w:val="00682930"/>
    <w:rsid w:val="006835B3"/>
    <w:rsid w:val="00683D5B"/>
    <w:rsid w:val="00683F0D"/>
    <w:rsid w:val="00684919"/>
    <w:rsid w:val="00685201"/>
    <w:rsid w:val="00686231"/>
    <w:rsid w:val="00686C4F"/>
    <w:rsid w:val="00687E83"/>
    <w:rsid w:val="0069077E"/>
    <w:rsid w:val="00691758"/>
    <w:rsid w:val="0069231C"/>
    <w:rsid w:val="006925C3"/>
    <w:rsid w:val="00692C48"/>
    <w:rsid w:val="00692D03"/>
    <w:rsid w:val="00692E22"/>
    <w:rsid w:val="006936A9"/>
    <w:rsid w:val="00694C51"/>
    <w:rsid w:val="00694F62"/>
    <w:rsid w:val="00695548"/>
    <w:rsid w:val="00696588"/>
    <w:rsid w:val="006966EB"/>
    <w:rsid w:val="00696AE4"/>
    <w:rsid w:val="00696C2E"/>
    <w:rsid w:val="00697532"/>
    <w:rsid w:val="006978A9"/>
    <w:rsid w:val="006A0803"/>
    <w:rsid w:val="006A09F2"/>
    <w:rsid w:val="006A0C17"/>
    <w:rsid w:val="006A1BD2"/>
    <w:rsid w:val="006A262E"/>
    <w:rsid w:val="006A2780"/>
    <w:rsid w:val="006A38F2"/>
    <w:rsid w:val="006A3D11"/>
    <w:rsid w:val="006A4178"/>
    <w:rsid w:val="006A4296"/>
    <w:rsid w:val="006A42CA"/>
    <w:rsid w:val="006A4DF5"/>
    <w:rsid w:val="006A4E79"/>
    <w:rsid w:val="006A54EA"/>
    <w:rsid w:val="006A6058"/>
    <w:rsid w:val="006A6086"/>
    <w:rsid w:val="006B163D"/>
    <w:rsid w:val="006B4449"/>
    <w:rsid w:val="006B4D8B"/>
    <w:rsid w:val="006B5599"/>
    <w:rsid w:val="006B5752"/>
    <w:rsid w:val="006B6072"/>
    <w:rsid w:val="006B61C7"/>
    <w:rsid w:val="006B63E7"/>
    <w:rsid w:val="006B66D8"/>
    <w:rsid w:val="006B794A"/>
    <w:rsid w:val="006B7A16"/>
    <w:rsid w:val="006C2B32"/>
    <w:rsid w:val="006C2E0E"/>
    <w:rsid w:val="006C367A"/>
    <w:rsid w:val="006C3BC6"/>
    <w:rsid w:val="006C4305"/>
    <w:rsid w:val="006C4A42"/>
    <w:rsid w:val="006C4C81"/>
    <w:rsid w:val="006C4E88"/>
    <w:rsid w:val="006C568F"/>
    <w:rsid w:val="006C5C39"/>
    <w:rsid w:val="006C5ECE"/>
    <w:rsid w:val="006C64D9"/>
    <w:rsid w:val="006C70FC"/>
    <w:rsid w:val="006C7B44"/>
    <w:rsid w:val="006C7E60"/>
    <w:rsid w:val="006D01B1"/>
    <w:rsid w:val="006D0521"/>
    <w:rsid w:val="006D0525"/>
    <w:rsid w:val="006D0D43"/>
    <w:rsid w:val="006D12B0"/>
    <w:rsid w:val="006D2504"/>
    <w:rsid w:val="006D2C01"/>
    <w:rsid w:val="006D2DDA"/>
    <w:rsid w:val="006D34F6"/>
    <w:rsid w:val="006D40A1"/>
    <w:rsid w:val="006D443E"/>
    <w:rsid w:val="006D44DA"/>
    <w:rsid w:val="006D4BAE"/>
    <w:rsid w:val="006D4F97"/>
    <w:rsid w:val="006D5060"/>
    <w:rsid w:val="006D5658"/>
    <w:rsid w:val="006D6059"/>
    <w:rsid w:val="006D69D8"/>
    <w:rsid w:val="006D6A54"/>
    <w:rsid w:val="006D7DB9"/>
    <w:rsid w:val="006D7DD1"/>
    <w:rsid w:val="006E1F83"/>
    <w:rsid w:val="006E230D"/>
    <w:rsid w:val="006E3110"/>
    <w:rsid w:val="006E37B0"/>
    <w:rsid w:val="006E3A0B"/>
    <w:rsid w:val="006E3BA9"/>
    <w:rsid w:val="006E5422"/>
    <w:rsid w:val="006E5567"/>
    <w:rsid w:val="006E5948"/>
    <w:rsid w:val="006E5CA2"/>
    <w:rsid w:val="006E7A93"/>
    <w:rsid w:val="006F0FF7"/>
    <w:rsid w:val="006F16AE"/>
    <w:rsid w:val="006F17EF"/>
    <w:rsid w:val="006F2628"/>
    <w:rsid w:val="006F284A"/>
    <w:rsid w:val="006F4BF1"/>
    <w:rsid w:val="006F4E9D"/>
    <w:rsid w:val="006F58A6"/>
    <w:rsid w:val="006F5D17"/>
    <w:rsid w:val="006F688B"/>
    <w:rsid w:val="006F6E88"/>
    <w:rsid w:val="006F713C"/>
    <w:rsid w:val="006F72C8"/>
    <w:rsid w:val="00700752"/>
    <w:rsid w:val="00700DB6"/>
    <w:rsid w:val="007016E9"/>
    <w:rsid w:val="00701D41"/>
    <w:rsid w:val="00702757"/>
    <w:rsid w:val="0070399B"/>
    <w:rsid w:val="00703DE4"/>
    <w:rsid w:val="00704690"/>
    <w:rsid w:val="00704CEB"/>
    <w:rsid w:val="007062C3"/>
    <w:rsid w:val="00706484"/>
    <w:rsid w:val="00707304"/>
    <w:rsid w:val="00707887"/>
    <w:rsid w:val="00707AB7"/>
    <w:rsid w:val="00710296"/>
    <w:rsid w:val="007112B2"/>
    <w:rsid w:val="007113DD"/>
    <w:rsid w:val="00711BCB"/>
    <w:rsid w:val="00712628"/>
    <w:rsid w:val="007130A8"/>
    <w:rsid w:val="00713462"/>
    <w:rsid w:val="00713464"/>
    <w:rsid w:val="007139C2"/>
    <w:rsid w:val="00713CB2"/>
    <w:rsid w:val="007151CE"/>
    <w:rsid w:val="007159D6"/>
    <w:rsid w:val="00715C54"/>
    <w:rsid w:val="00716CCE"/>
    <w:rsid w:val="00716D87"/>
    <w:rsid w:val="007177C9"/>
    <w:rsid w:val="0072056C"/>
    <w:rsid w:val="007218C4"/>
    <w:rsid w:val="00722321"/>
    <w:rsid w:val="00722431"/>
    <w:rsid w:val="00722E92"/>
    <w:rsid w:val="0072318B"/>
    <w:rsid w:val="007239F7"/>
    <w:rsid w:val="00724106"/>
    <w:rsid w:val="007249D8"/>
    <w:rsid w:val="00724D28"/>
    <w:rsid w:val="007254DC"/>
    <w:rsid w:val="0072561A"/>
    <w:rsid w:val="00725F08"/>
    <w:rsid w:val="00726338"/>
    <w:rsid w:val="00726535"/>
    <w:rsid w:val="00727508"/>
    <w:rsid w:val="00730498"/>
    <w:rsid w:val="0073067B"/>
    <w:rsid w:val="00730B94"/>
    <w:rsid w:val="00730C02"/>
    <w:rsid w:val="00731580"/>
    <w:rsid w:val="00731654"/>
    <w:rsid w:val="00731CAA"/>
    <w:rsid w:val="00731E7F"/>
    <w:rsid w:val="00731ECC"/>
    <w:rsid w:val="00733524"/>
    <w:rsid w:val="00734399"/>
    <w:rsid w:val="007350FE"/>
    <w:rsid w:val="00735D2D"/>
    <w:rsid w:val="007368BD"/>
    <w:rsid w:val="00736C0E"/>
    <w:rsid w:val="00737088"/>
    <w:rsid w:val="007404EA"/>
    <w:rsid w:val="00741A28"/>
    <w:rsid w:val="007422A6"/>
    <w:rsid w:val="00742AFF"/>
    <w:rsid w:val="00742B64"/>
    <w:rsid w:val="00743223"/>
    <w:rsid w:val="00743EAF"/>
    <w:rsid w:val="00743F54"/>
    <w:rsid w:val="0074400C"/>
    <w:rsid w:val="00744024"/>
    <w:rsid w:val="0074471C"/>
    <w:rsid w:val="00744A0B"/>
    <w:rsid w:val="00744ABB"/>
    <w:rsid w:val="007459E9"/>
    <w:rsid w:val="00745E63"/>
    <w:rsid w:val="00746516"/>
    <w:rsid w:val="007465D4"/>
    <w:rsid w:val="00746E13"/>
    <w:rsid w:val="00746F7A"/>
    <w:rsid w:val="00747CF7"/>
    <w:rsid w:val="007502C2"/>
    <w:rsid w:val="0075079B"/>
    <w:rsid w:val="00750C25"/>
    <w:rsid w:val="00750FAA"/>
    <w:rsid w:val="007516F2"/>
    <w:rsid w:val="0075192F"/>
    <w:rsid w:val="00752236"/>
    <w:rsid w:val="0075289F"/>
    <w:rsid w:val="00753B93"/>
    <w:rsid w:val="007548B1"/>
    <w:rsid w:val="00754A6A"/>
    <w:rsid w:val="00755690"/>
    <w:rsid w:val="00755773"/>
    <w:rsid w:val="00755AA8"/>
    <w:rsid w:val="00756701"/>
    <w:rsid w:val="00756EA3"/>
    <w:rsid w:val="007601E6"/>
    <w:rsid w:val="007604B5"/>
    <w:rsid w:val="00760B03"/>
    <w:rsid w:val="00761494"/>
    <w:rsid w:val="007614B1"/>
    <w:rsid w:val="00761527"/>
    <w:rsid w:val="0076164C"/>
    <w:rsid w:val="0076225A"/>
    <w:rsid w:val="007626E1"/>
    <w:rsid w:val="00763366"/>
    <w:rsid w:val="0076345C"/>
    <w:rsid w:val="007636B4"/>
    <w:rsid w:val="00763986"/>
    <w:rsid w:val="00764112"/>
    <w:rsid w:val="00764907"/>
    <w:rsid w:val="00764D3C"/>
    <w:rsid w:val="00765490"/>
    <w:rsid w:val="00765B25"/>
    <w:rsid w:val="00765B87"/>
    <w:rsid w:val="00766111"/>
    <w:rsid w:val="007676E6"/>
    <w:rsid w:val="0077017F"/>
    <w:rsid w:val="0077050A"/>
    <w:rsid w:val="0077054B"/>
    <w:rsid w:val="00770AFF"/>
    <w:rsid w:val="00770B9E"/>
    <w:rsid w:val="00772F38"/>
    <w:rsid w:val="0077301C"/>
    <w:rsid w:val="00774409"/>
    <w:rsid w:val="00774B6C"/>
    <w:rsid w:val="00776BE6"/>
    <w:rsid w:val="00777031"/>
    <w:rsid w:val="007775E2"/>
    <w:rsid w:val="007802A8"/>
    <w:rsid w:val="007805B6"/>
    <w:rsid w:val="00780A67"/>
    <w:rsid w:val="00780ECF"/>
    <w:rsid w:val="007810A1"/>
    <w:rsid w:val="00781330"/>
    <w:rsid w:val="00781591"/>
    <w:rsid w:val="00781FDE"/>
    <w:rsid w:val="007822A4"/>
    <w:rsid w:val="00782638"/>
    <w:rsid w:val="007827A7"/>
    <w:rsid w:val="00782D63"/>
    <w:rsid w:val="007835D7"/>
    <w:rsid w:val="007852B9"/>
    <w:rsid w:val="00785F18"/>
    <w:rsid w:val="007869FC"/>
    <w:rsid w:val="00787062"/>
    <w:rsid w:val="00787140"/>
    <w:rsid w:val="00787859"/>
    <w:rsid w:val="00787E2F"/>
    <w:rsid w:val="007908A8"/>
    <w:rsid w:val="00791E00"/>
    <w:rsid w:val="00791F74"/>
    <w:rsid w:val="00792746"/>
    <w:rsid w:val="00792BFE"/>
    <w:rsid w:val="007937B8"/>
    <w:rsid w:val="00793807"/>
    <w:rsid w:val="00793FC5"/>
    <w:rsid w:val="00795506"/>
    <w:rsid w:val="00795721"/>
    <w:rsid w:val="00795B43"/>
    <w:rsid w:val="00795E73"/>
    <w:rsid w:val="00796EF7"/>
    <w:rsid w:val="007A027B"/>
    <w:rsid w:val="007A0352"/>
    <w:rsid w:val="007A05D4"/>
    <w:rsid w:val="007A0F73"/>
    <w:rsid w:val="007A186B"/>
    <w:rsid w:val="007A1A5A"/>
    <w:rsid w:val="007A1DC1"/>
    <w:rsid w:val="007A1FA1"/>
    <w:rsid w:val="007A29D1"/>
    <w:rsid w:val="007A2E1B"/>
    <w:rsid w:val="007A33F3"/>
    <w:rsid w:val="007A3A8C"/>
    <w:rsid w:val="007A4660"/>
    <w:rsid w:val="007A7945"/>
    <w:rsid w:val="007A7F0C"/>
    <w:rsid w:val="007B016C"/>
    <w:rsid w:val="007B0C83"/>
    <w:rsid w:val="007B0DEF"/>
    <w:rsid w:val="007B10AA"/>
    <w:rsid w:val="007B1AD8"/>
    <w:rsid w:val="007B2F90"/>
    <w:rsid w:val="007B3474"/>
    <w:rsid w:val="007B36D3"/>
    <w:rsid w:val="007B3711"/>
    <w:rsid w:val="007B539A"/>
    <w:rsid w:val="007B54DF"/>
    <w:rsid w:val="007B54E5"/>
    <w:rsid w:val="007B671E"/>
    <w:rsid w:val="007B6E3A"/>
    <w:rsid w:val="007B776D"/>
    <w:rsid w:val="007B79EF"/>
    <w:rsid w:val="007C12ED"/>
    <w:rsid w:val="007C2CA3"/>
    <w:rsid w:val="007C2D4E"/>
    <w:rsid w:val="007C2F11"/>
    <w:rsid w:val="007C34E7"/>
    <w:rsid w:val="007C3EAB"/>
    <w:rsid w:val="007C3F91"/>
    <w:rsid w:val="007C52C2"/>
    <w:rsid w:val="007C5765"/>
    <w:rsid w:val="007C5A51"/>
    <w:rsid w:val="007C5ABB"/>
    <w:rsid w:val="007C616F"/>
    <w:rsid w:val="007C655C"/>
    <w:rsid w:val="007C7778"/>
    <w:rsid w:val="007C7DFE"/>
    <w:rsid w:val="007D08B6"/>
    <w:rsid w:val="007D12B9"/>
    <w:rsid w:val="007D21AE"/>
    <w:rsid w:val="007D261F"/>
    <w:rsid w:val="007D294E"/>
    <w:rsid w:val="007D2A32"/>
    <w:rsid w:val="007D2D02"/>
    <w:rsid w:val="007D2F92"/>
    <w:rsid w:val="007D4004"/>
    <w:rsid w:val="007D44E5"/>
    <w:rsid w:val="007D4C77"/>
    <w:rsid w:val="007D5099"/>
    <w:rsid w:val="007D50F4"/>
    <w:rsid w:val="007D51CD"/>
    <w:rsid w:val="007D63EF"/>
    <w:rsid w:val="007D672F"/>
    <w:rsid w:val="007D6FAF"/>
    <w:rsid w:val="007E02D8"/>
    <w:rsid w:val="007E0A7B"/>
    <w:rsid w:val="007E0E53"/>
    <w:rsid w:val="007E10F1"/>
    <w:rsid w:val="007E1E32"/>
    <w:rsid w:val="007E2303"/>
    <w:rsid w:val="007E25F2"/>
    <w:rsid w:val="007E32F1"/>
    <w:rsid w:val="007E330F"/>
    <w:rsid w:val="007E371B"/>
    <w:rsid w:val="007E375C"/>
    <w:rsid w:val="007E51CB"/>
    <w:rsid w:val="007E521A"/>
    <w:rsid w:val="007E5267"/>
    <w:rsid w:val="007E54BB"/>
    <w:rsid w:val="007E582B"/>
    <w:rsid w:val="007E7478"/>
    <w:rsid w:val="007F0576"/>
    <w:rsid w:val="007F0AF3"/>
    <w:rsid w:val="007F0D6B"/>
    <w:rsid w:val="007F1932"/>
    <w:rsid w:val="007F2137"/>
    <w:rsid w:val="007F21BB"/>
    <w:rsid w:val="007F2B56"/>
    <w:rsid w:val="007F305B"/>
    <w:rsid w:val="007F386E"/>
    <w:rsid w:val="007F3B98"/>
    <w:rsid w:val="007F3D28"/>
    <w:rsid w:val="007F466B"/>
    <w:rsid w:val="007F4862"/>
    <w:rsid w:val="007F6252"/>
    <w:rsid w:val="007F6F28"/>
    <w:rsid w:val="007F787B"/>
    <w:rsid w:val="00800600"/>
    <w:rsid w:val="00800A02"/>
    <w:rsid w:val="0080147D"/>
    <w:rsid w:val="00801BE8"/>
    <w:rsid w:val="008026DA"/>
    <w:rsid w:val="00802883"/>
    <w:rsid w:val="0080363A"/>
    <w:rsid w:val="00806003"/>
    <w:rsid w:val="0080620E"/>
    <w:rsid w:val="00807BC5"/>
    <w:rsid w:val="008109DF"/>
    <w:rsid w:val="00810C46"/>
    <w:rsid w:val="0081138D"/>
    <w:rsid w:val="00811F6B"/>
    <w:rsid w:val="00812DAE"/>
    <w:rsid w:val="0081338F"/>
    <w:rsid w:val="00813650"/>
    <w:rsid w:val="00813C51"/>
    <w:rsid w:val="00813E15"/>
    <w:rsid w:val="00814137"/>
    <w:rsid w:val="00814552"/>
    <w:rsid w:val="00814B8A"/>
    <w:rsid w:val="00814DC3"/>
    <w:rsid w:val="008150CB"/>
    <w:rsid w:val="0081634B"/>
    <w:rsid w:val="008171EB"/>
    <w:rsid w:val="00817602"/>
    <w:rsid w:val="00817B46"/>
    <w:rsid w:val="0082072C"/>
    <w:rsid w:val="00821AE8"/>
    <w:rsid w:val="00821F11"/>
    <w:rsid w:val="008225FE"/>
    <w:rsid w:val="008240B2"/>
    <w:rsid w:val="008243ED"/>
    <w:rsid w:val="00824D3E"/>
    <w:rsid w:val="00826551"/>
    <w:rsid w:val="00826B8A"/>
    <w:rsid w:val="008277D3"/>
    <w:rsid w:val="008300C8"/>
    <w:rsid w:val="008301CC"/>
    <w:rsid w:val="00830317"/>
    <w:rsid w:val="008305C5"/>
    <w:rsid w:val="008307D5"/>
    <w:rsid w:val="008319F7"/>
    <w:rsid w:val="00831CE5"/>
    <w:rsid w:val="0083316B"/>
    <w:rsid w:val="00833E54"/>
    <w:rsid w:val="00834B28"/>
    <w:rsid w:val="00835397"/>
    <w:rsid w:val="00835518"/>
    <w:rsid w:val="00835C52"/>
    <w:rsid w:val="00836218"/>
    <w:rsid w:val="008365EF"/>
    <w:rsid w:val="0083774A"/>
    <w:rsid w:val="0083788F"/>
    <w:rsid w:val="00837BA7"/>
    <w:rsid w:val="00840332"/>
    <w:rsid w:val="008405F7"/>
    <w:rsid w:val="008412C5"/>
    <w:rsid w:val="008414D0"/>
    <w:rsid w:val="00841FFD"/>
    <w:rsid w:val="00844E8B"/>
    <w:rsid w:val="00845062"/>
    <w:rsid w:val="00845D39"/>
    <w:rsid w:val="00845ECD"/>
    <w:rsid w:val="00846B99"/>
    <w:rsid w:val="00846F90"/>
    <w:rsid w:val="00847322"/>
    <w:rsid w:val="008475A4"/>
    <w:rsid w:val="00850241"/>
    <w:rsid w:val="008505E7"/>
    <w:rsid w:val="00850B19"/>
    <w:rsid w:val="00851666"/>
    <w:rsid w:val="00851750"/>
    <w:rsid w:val="0085235A"/>
    <w:rsid w:val="008523D7"/>
    <w:rsid w:val="00852858"/>
    <w:rsid w:val="00853801"/>
    <w:rsid w:val="00853A8A"/>
    <w:rsid w:val="00854408"/>
    <w:rsid w:val="008546F4"/>
    <w:rsid w:val="0085643E"/>
    <w:rsid w:val="00856C25"/>
    <w:rsid w:val="0085722F"/>
    <w:rsid w:val="00857AD6"/>
    <w:rsid w:val="00857DE2"/>
    <w:rsid w:val="00860659"/>
    <w:rsid w:val="00860BE0"/>
    <w:rsid w:val="00861069"/>
    <w:rsid w:val="0086143D"/>
    <w:rsid w:val="008622EA"/>
    <w:rsid w:val="0086299F"/>
    <w:rsid w:val="008629B8"/>
    <w:rsid w:val="008643E0"/>
    <w:rsid w:val="0086450D"/>
    <w:rsid w:val="008652B8"/>
    <w:rsid w:val="00865873"/>
    <w:rsid w:val="00866643"/>
    <w:rsid w:val="00866849"/>
    <w:rsid w:val="00866E48"/>
    <w:rsid w:val="0086734F"/>
    <w:rsid w:val="00870364"/>
    <w:rsid w:val="00870AF4"/>
    <w:rsid w:val="00870E09"/>
    <w:rsid w:val="0087278C"/>
    <w:rsid w:val="00872886"/>
    <w:rsid w:val="008729E8"/>
    <w:rsid w:val="00872B80"/>
    <w:rsid w:val="008739EC"/>
    <w:rsid w:val="0087430B"/>
    <w:rsid w:val="00874B75"/>
    <w:rsid w:val="00874D33"/>
    <w:rsid w:val="00874DA0"/>
    <w:rsid w:val="00874DB7"/>
    <w:rsid w:val="00875161"/>
    <w:rsid w:val="008751AD"/>
    <w:rsid w:val="008755AB"/>
    <w:rsid w:val="00876005"/>
    <w:rsid w:val="00876110"/>
    <w:rsid w:val="00876A87"/>
    <w:rsid w:val="0087719D"/>
    <w:rsid w:val="00877423"/>
    <w:rsid w:val="00880148"/>
    <w:rsid w:val="00880548"/>
    <w:rsid w:val="00880954"/>
    <w:rsid w:val="008815CF"/>
    <w:rsid w:val="00881651"/>
    <w:rsid w:val="00881BCC"/>
    <w:rsid w:val="00883728"/>
    <w:rsid w:val="00883844"/>
    <w:rsid w:val="00883A07"/>
    <w:rsid w:val="00883C3A"/>
    <w:rsid w:val="00884945"/>
    <w:rsid w:val="00886469"/>
    <w:rsid w:val="008865F5"/>
    <w:rsid w:val="00886729"/>
    <w:rsid w:val="00886A51"/>
    <w:rsid w:val="00887414"/>
    <w:rsid w:val="00887616"/>
    <w:rsid w:val="008906C6"/>
    <w:rsid w:val="00890E5A"/>
    <w:rsid w:val="008918B7"/>
    <w:rsid w:val="008920B2"/>
    <w:rsid w:val="00892923"/>
    <w:rsid w:val="00892BF1"/>
    <w:rsid w:val="00893093"/>
    <w:rsid w:val="00893CC0"/>
    <w:rsid w:val="00895063"/>
    <w:rsid w:val="008962F3"/>
    <w:rsid w:val="00896491"/>
    <w:rsid w:val="00896800"/>
    <w:rsid w:val="00896A0A"/>
    <w:rsid w:val="00896F1C"/>
    <w:rsid w:val="00897048"/>
    <w:rsid w:val="00897056"/>
    <w:rsid w:val="008A03F7"/>
    <w:rsid w:val="008A0D76"/>
    <w:rsid w:val="008A1ED7"/>
    <w:rsid w:val="008A20FC"/>
    <w:rsid w:val="008A248F"/>
    <w:rsid w:val="008A3A91"/>
    <w:rsid w:val="008A3CA4"/>
    <w:rsid w:val="008A405B"/>
    <w:rsid w:val="008A453E"/>
    <w:rsid w:val="008A4B5B"/>
    <w:rsid w:val="008A5DFD"/>
    <w:rsid w:val="008A6782"/>
    <w:rsid w:val="008A6F87"/>
    <w:rsid w:val="008A75B1"/>
    <w:rsid w:val="008B08B0"/>
    <w:rsid w:val="008B18C8"/>
    <w:rsid w:val="008B18F8"/>
    <w:rsid w:val="008B25F9"/>
    <w:rsid w:val="008B2C0F"/>
    <w:rsid w:val="008B3A3B"/>
    <w:rsid w:val="008B49A7"/>
    <w:rsid w:val="008B49EE"/>
    <w:rsid w:val="008B5D04"/>
    <w:rsid w:val="008B621B"/>
    <w:rsid w:val="008B621C"/>
    <w:rsid w:val="008B67FA"/>
    <w:rsid w:val="008B6839"/>
    <w:rsid w:val="008B6FFF"/>
    <w:rsid w:val="008C1901"/>
    <w:rsid w:val="008C244A"/>
    <w:rsid w:val="008C29C6"/>
    <w:rsid w:val="008C2E38"/>
    <w:rsid w:val="008C4204"/>
    <w:rsid w:val="008C5695"/>
    <w:rsid w:val="008C5AD8"/>
    <w:rsid w:val="008C5B8B"/>
    <w:rsid w:val="008C6516"/>
    <w:rsid w:val="008C663C"/>
    <w:rsid w:val="008C68E3"/>
    <w:rsid w:val="008C6CBD"/>
    <w:rsid w:val="008C704B"/>
    <w:rsid w:val="008C77FD"/>
    <w:rsid w:val="008C7A5A"/>
    <w:rsid w:val="008C7AF5"/>
    <w:rsid w:val="008C7EE4"/>
    <w:rsid w:val="008D0003"/>
    <w:rsid w:val="008D03E4"/>
    <w:rsid w:val="008D0D94"/>
    <w:rsid w:val="008D15D2"/>
    <w:rsid w:val="008D1DB8"/>
    <w:rsid w:val="008D3119"/>
    <w:rsid w:val="008D3668"/>
    <w:rsid w:val="008D3C76"/>
    <w:rsid w:val="008D3CB2"/>
    <w:rsid w:val="008D3FD8"/>
    <w:rsid w:val="008D49D6"/>
    <w:rsid w:val="008D508F"/>
    <w:rsid w:val="008D533E"/>
    <w:rsid w:val="008D5EE3"/>
    <w:rsid w:val="008D5F25"/>
    <w:rsid w:val="008D6005"/>
    <w:rsid w:val="008D6E0B"/>
    <w:rsid w:val="008D72DD"/>
    <w:rsid w:val="008D75FE"/>
    <w:rsid w:val="008D7BDD"/>
    <w:rsid w:val="008D7C13"/>
    <w:rsid w:val="008E0142"/>
    <w:rsid w:val="008E084B"/>
    <w:rsid w:val="008E1838"/>
    <w:rsid w:val="008E30DC"/>
    <w:rsid w:val="008E363A"/>
    <w:rsid w:val="008E369C"/>
    <w:rsid w:val="008E3A9E"/>
    <w:rsid w:val="008E40C1"/>
    <w:rsid w:val="008E4A78"/>
    <w:rsid w:val="008E4ACB"/>
    <w:rsid w:val="008E4CF1"/>
    <w:rsid w:val="008E52C1"/>
    <w:rsid w:val="008E5645"/>
    <w:rsid w:val="008E5955"/>
    <w:rsid w:val="008E5AEA"/>
    <w:rsid w:val="008E61F5"/>
    <w:rsid w:val="008E6657"/>
    <w:rsid w:val="008E6BFA"/>
    <w:rsid w:val="008E6D23"/>
    <w:rsid w:val="008E6E45"/>
    <w:rsid w:val="008E76FE"/>
    <w:rsid w:val="008E7D18"/>
    <w:rsid w:val="008F05DA"/>
    <w:rsid w:val="008F0B31"/>
    <w:rsid w:val="008F0D8A"/>
    <w:rsid w:val="008F159C"/>
    <w:rsid w:val="008F215C"/>
    <w:rsid w:val="008F33DA"/>
    <w:rsid w:val="008F3986"/>
    <w:rsid w:val="008F3E60"/>
    <w:rsid w:val="008F4616"/>
    <w:rsid w:val="008F5695"/>
    <w:rsid w:val="008F58F7"/>
    <w:rsid w:val="008F5DCB"/>
    <w:rsid w:val="008F6248"/>
    <w:rsid w:val="008F68B3"/>
    <w:rsid w:val="008F74E8"/>
    <w:rsid w:val="008F7CA2"/>
    <w:rsid w:val="009037E9"/>
    <w:rsid w:val="00903EBF"/>
    <w:rsid w:val="00904071"/>
    <w:rsid w:val="009044A6"/>
    <w:rsid w:val="009046BC"/>
    <w:rsid w:val="00904AF7"/>
    <w:rsid w:val="00904B61"/>
    <w:rsid w:val="009050D3"/>
    <w:rsid w:val="00905283"/>
    <w:rsid w:val="009061DD"/>
    <w:rsid w:val="00906209"/>
    <w:rsid w:val="00907C5A"/>
    <w:rsid w:val="00910069"/>
    <w:rsid w:val="00910616"/>
    <w:rsid w:val="009107FF"/>
    <w:rsid w:val="009108AD"/>
    <w:rsid w:val="00911352"/>
    <w:rsid w:val="00911405"/>
    <w:rsid w:val="00911F96"/>
    <w:rsid w:val="00912A63"/>
    <w:rsid w:val="009141F3"/>
    <w:rsid w:val="009143D9"/>
    <w:rsid w:val="00914849"/>
    <w:rsid w:val="00915450"/>
    <w:rsid w:val="00915A1F"/>
    <w:rsid w:val="00915BBE"/>
    <w:rsid w:val="009161C5"/>
    <w:rsid w:val="0091636E"/>
    <w:rsid w:val="00916C6D"/>
    <w:rsid w:val="00920BEC"/>
    <w:rsid w:val="009210C7"/>
    <w:rsid w:val="009216F8"/>
    <w:rsid w:val="00921CD6"/>
    <w:rsid w:val="00922AC0"/>
    <w:rsid w:val="00923FDB"/>
    <w:rsid w:val="009240EF"/>
    <w:rsid w:val="009244BE"/>
    <w:rsid w:val="0092494E"/>
    <w:rsid w:val="00924AAD"/>
    <w:rsid w:val="00924C2D"/>
    <w:rsid w:val="00924CFE"/>
    <w:rsid w:val="00925384"/>
    <w:rsid w:val="00925C4C"/>
    <w:rsid w:val="009262BE"/>
    <w:rsid w:val="00926FF1"/>
    <w:rsid w:val="009270E6"/>
    <w:rsid w:val="00927150"/>
    <w:rsid w:val="00927B52"/>
    <w:rsid w:val="00927E4D"/>
    <w:rsid w:val="00927F18"/>
    <w:rsid w:val="0093014C"/>
    <w:rsid w:val="0093147F"/>
    <w:rsid w:val="00931636"/>
    <w:rsid w:val="00931763"/>
    <w:rsid w:val="00931971"/>
    <w:rsid w:val="00931A9C"/>
    <w:rsid w:val="00933605"/>
    <w:rsid w:val="009340D1"/>
    <w:rsid w:val="00934507"/>
    <w:rsid w:val="00934552"/>
    <w:rsid w:val="00934DAE"/>
    <w:rsid w:val="0093614B"/>
    <w:rsid w:val="0093633B"/>
    <w:rsid w:val="009366D1"/>
    <w:rsid w:val="00936C47"/>
    <w:rsid w:val="00936D1C"/>
    <w:rsid w:val="00936EC9"/>
    <w:rsid w:val="00937373"/>
    <w:rsid w:val="009376E0"/>
    <w:rsid w:val="009379F7"/>
    <w:rsid w:val="00937BDD"/>
    <w:rsid w:val="00940006"/>
    <w:rsid w:val="009404BF"/>
    <w:rsid w:val="00940C0F"/>
    <w:rsid w:val="00941641"/>
    <w:rsid w:val="009423C2"/>
    <w:rsid w:val="00942EE6"/>
    <w:rsid w:val="0094449C"/>
    <w:rsid w:val="00944759"/>
    <w:rsid w:val="00945CC5"/>
    <w:rsid w:val="00946693"/>
    <w:rsid w:val="00947737"/>
    <w:rsid w:val="00947DD4"/>
    <w:rsid w:val="00947E7C"/>
    <w:rsid w:val="00950B72"/>
    <w:rsid w:val="0095132B"/>
    <w:rsid w:val="009517A1"/>
    <w:rsid w:val="009527DE"/>
    <w:rsid w:val="00952968"/>
    <w:rsid w:val="009538E1"/>
    <w:rsid w:val="00953FF7"/>
    <w:rsid w:val="00954685"/>
    <w:rsid w:val="00955091"/>
    <w:rsid w:val="009551D0"/>
    <w:rsid w:val="00955793"/>
    <w:rsid w:val="00955EDD"/>
    <w:rsid w:val="00956E72"/>
    <w:rsid w:val="00957529"/>
    <w:rsid w:val="00957F79"/>
    <w:rsid w:val="00961623"/>
    <w:rsid w:val="00961F44"/>
    <w:rsid w:val="00961FA1"/>
    <w:rsid w:val="00962A9B"/>
    <w:rsid w:val="00962E41"/>
    <w:rsid w:val="0096335C"/>
    <w:rsid w:val="00963A02"/>
    <w:rsid w:val="00963FF1"/>
    <w:rsid w:val="0096463F"/>
    <w:rsid w:val="00964E65"/>
    <w:rsid w:val="009652F5"/>
    <w:rsid w:val="0096650C"/>
    <w:rsid w:val="009668C0"/>
    <w:rsid w:val="009669B5"/>
    <w:rsid w:val="009672B2"/>
    <w:rsid w:val="00967996"/>
    <w:rsid w:val="00967AA7"/>
    <w:rsid w:val="00967DF9"/>
    <w:rsid w:val="00970199"/>
    <w:rsid w:val="0097026C"/>
    <w:rsid w:val="00970674"/>
    <w:rsid w:val="00970F68"/>
    <w:rsid w:val="00971086"/>
    <w:rsid w:val="00971600"/>
    <w:rsid w:val="00971E5E"/>
    <w:rsid w:val="00972385"/>
    <w:rsid w:val="00972574"/>
    <w:rsid w:val="00972C81"/>
    <w:rsid w:val="009741FA"/>
    <w:rsid w:val="0097459C"/>
    <w:rsid w:val="00974A51"/>
    <w:rsid w:val="00974E44"/>
    <w:rsid w:val="00975475"/>
    <w:rsid w:val="009757ED"/>
    <w:rsid w:val="00975C85"/>
    <w:rsid w:val="0097660C"/>
    <w:rsid w:val="0097684A"/>
    <w:rsid w:val="00977720"/>
    <w:rsid w:val="00977A05"/>
    <w:rsid w:val="00977C7B"/>
    <w:rsid w:val="0098025E"/>
    <w:rsid w:val="00980529"/>
    <w:rsid w:val="0098111F"/>
    <w:rsid w:val="00981B5C"/>
    <w:rsid w:val="00982B36"/>
    <w:rsid w:val="00982DA3"/>
    <w:rsid w:val="00983CB0"/>
    <w:rsid w:val="00983F90"/>
    <w:rsid w:val="00985251"/>
    <w:rsid w:val="009862B3"/>
    <w:rsid w:val="009862F9"/>
    <w:rsid w:val="00986822"/>
    <w:rsid w:val="009871B6"/>
    <w:rsid w:val="00987589"/>
    <w:rsid w:val="009877FF"/>
    <w:rsid w:val="00987C69"/>
    <w:rsid w:val="0099026C"/>
    <w:rsid w:val="00990919"/>
    <w:rsid w:val="009913C2"/>
    <w:rsid w:val="009914B3"/>
    <w:rsid w:val="009917F2"/>
    <w:rsid w:val="00991E6A"/>
    <w:rsid w:val="0099202C"/>
    <w:rsid w:val="00993AA6"/>
    <w:rsid w:val="00993FF6"/>
    <w:rsid w:val="009945EB"/>
    <w:rsid w:val="009967B8"/>
    <w:rsid w:val="00996FF3"/>
    <w:rsid w:val="00997208"/>
    <w:rsid w:val="009978FA"/>
    <w:rsid w:val="009A00A1"/>
    <w:rsid w:val="009A018F"/>
    <w:rsid w:val="009A1CFC"/>
    <w:rsid w:val="009A213E"/>
    <w:rsid w:val="009A2F07"/>
    <w:rsid w:val="009A2F6F"/>
    <w:rsid w:val="009A2FF2"/>
    <w:rsid w:val="009A39D8"/>
    <w:rsid w:val="009A4541"/>
    <w:rsid w:val="009A49D3"/>
    <w:rsid w:val="009A4E03"/>
    <w:rsid w:val="009A5085"/>
    <w:rsid w:val="009A54AF"/>
    <w:rsid w:val="009A63E5"/>
    <w:rsid w:val="009A65A9"/>
    <w:rsid w:val="009A68A2"/>
    <w:rsid w:val="009A705D"/>
    <w:rsid w:val="009A70D3"/>
    <w:rsid w:val="009A7298"/>
    <w:rsid w:val="009A7C65"/>
    <w:rsid w:val="009B0C61"/>
    <w:rsid w:val="009B0ED4"/>
    <w:rsid w:val="009B11C2"/>
    <w:rsid w:val="009B15F9"/>
    <w:rsid w:val="009B1825"/>
    <w:rsid w:val="009B1F7B"/>
    <w:rsid w:val="009B3D04"/>
    <w:rsid w:val="009B3D6A"/>
    <w:rsid w:val="009B454C"/>
    <w:rsid w:val="009B50A7"/>
    <w:rsid w:val="009B557C"/>
    <w:rsid w:val="009B5E6D"/>
    <w:rsid w:val="009C044B"/>
    <w:rsid w:val="009C0BBC"/>
    <w:rsid w:val="009C0F5E"/>
    <w:rsid w:val="009C1951"/>
    <w:rsid w:val="009C25E8"/>
    <w:rsid w:val="009C290D"/>
    <w:rsid w:val="009C2C5A"/>
    <w:rsid w:val="009C3213"/>
    <w:rsid w:val="009C35F2"/>
    <w:rsid w:val="009C3AA0"/>
    <w:rsid w:val="009C483D"/>
    <w:rsid w:val="009C4A58"/>
    <w:rsid w:val="009C5627"/>
    <w:rsid w:val="009C67BD"/>
    <w:rsid w:val="009C7C90"/>
    <w:rsid w:val="009C7EF4"/>
    <w:rsid w:val="009D01E7"/>
    <w:rsid w:val="009D029B"/>
    <w:rsid w:val="009D0AE8"/>
    <w:rsid w:val="009D0E41"/>
    <w:rsid w:val="009D131E"/>
    <w:rsid w:val="009D1A00"/>
    <w:rsid w:val="009D369B"/>
    <w:rsid w:val="009D37B4"/>
    <w:rsid w:val="009D45C7"/>
    <w:rsid w:val="009D4DC7"/>
    <w:rsid w:val="009D51CA"/>
    <w:rsid w:val="009D5FA6"/>
    <w:rsid w:val="009D60C8"/>
    <w:rsid w:val="009D63B8"/>
    <w:rsid w:val="009D6733"/>
    <w:rsid w:val="009D67FD"/>
    <w:rsid w:val="009D6A53"/>
    <w:rsid w:val="009E0809"/>
    <w:rsid w:val="009E08BB"/>
    <w:rsid w:val="009E0FF1"/>
    <w:rsid w:val="009E1239"/>
    <w:rsid w:val="009E1CD0"/>
    <w:rsid w:val="009E26AB"/>
    <w:rsid w:val="009E26D6"/>
    <w:rsid w:val="009E2A51"/>
    <w:rsid w:val="009E315E"/>
    <w:rsid w:val="009E411E"/>
    <w:rsid w:val="009E42B7"/>
    <w:rsid w:val="009E43F8"/>
    <w:rsid w:val="009E45F4"/>
    <w:rsid w:val="009E4C56"/>
    <w:rsid w:val="009E5AFA"/>
    <w:rsid w:val="009E65CF"/>
    <w:rsid w:val="009E6833"/>
    <w:rsid w:val="009E7414"/>
    <w:rsid w:val="009F117C"/>
    <w:rsid w:val="009F1423"/>
    <w:rsid w:val="009F1C50"/>
    <w:rsid w:val="009F1CCD"/>
    <w:rsid w:val="009F2BBB"/>
    <w:rsid w:val="009F313D"/>
    <w:rsid w:val="009F3933"/>
    <w:rsid w:val="009F4A6B"/>
    <w:rsid w:val="009F4B27"/>
    <w:rsid w:val="009F51B3"/>
    <w:rsid w:val="009F623D"/>
    <w:rsid w:val="009F6367"/>
    <w:rsid w:val="009F6E45"/>
    <w:rsid w:val="009F6E6C"/>
    <w:rsid w:val="009F7565"/>
    <w:rsid w:val="009F7888"/>
    <w:rsid w:val="009F79C7"/>
    <w:rsid w:val="009F7F32"/>
    <w:rsid w:val="009F7F95"/>
    <w:rsid w:val="00A00B5E"/>
    <w:rsid w:val="00A00D34"/>
    <w:rsid w:val="00A0100C"/>
    <w:rsid w:val="00A01225"/>
    <w:rsid w:val="00A02736"/>
    <w:rsid w:val="00A02E51"/>
    <w:rsid w:val="00A030BD"/>
    <w:rsid w:val="00A050A9"/>
    <w:rsid w:val="00A06766"/>
    <w:rsid w:val="00A10203"/>
    <w:rsid w:val="00A10951"/>
    <w:rsid w:val="00A10E5D"/>
    <w:rsid w:val="00A1126D"/>
    <w:rsid w:val="00A114A6"/>
    <w:rsid w:val="00A119D5"/>
    <w:rsid w:val="00A11B4A"/>
    <w:rsid w:val="00A12B0D"/>
    <w:rsid w:val="00A12E13"/>
    <w:rsid w:val="00A1355A"/>
    <w:rsid w:val="00A140F1"/>
    <w:rsid w:val="00A14744"/>
    <w:rsid w:val="00A14AEA"/>
    <w:rsid w:val="00A14BE5"/>
    <w:rsid w:val="00A1528F"/>
    <w:rsid w:val="00A16E66"/>
    <w:rsid w:val="00A16FC0"/>
    <w:rsid w:val="00A17366"/>
    <w:rsid w:val="00A17711"/>
    <w:rsid w:val="00A177E8"/>
    <w:rsid w:val="00A17D28"/>
    <w:rsid w:val="00A200E1"/>
    <w:rsid w:val="00A20B86"/>
    <w:rsid w:val="00A21D8E"/>
    <w:rsid w:val="00A22535"/>
    <w:rsid w:val="00A23450"/>
    <w:rsid w:val="00A23D9A"/>
    <w:rsid w:val="00A24664"/>
    <w:rsid w:val="00A24C74"/>
    <w:rsid w:val="00A26114"/>
    <w:rsid w:val="00A27C33"/>
    <w:rsid w:val="00A30B99"/>
    <w:rsid w:val="00A30FC5"/>
    <w:rsid w:val="00A31079"/>
    <w:rsid w:val="00A31A59"/>
    <w:rsid w:val="00A31FAF"/>
    <w:rsid w:val="00A32B9E"/>
    <w:rsid w:val="00A33539"/>
    <w:rsid w:val="00A33831"/>
    <w:rsid w:val="00A339CD"/>
    <w:rsid w:val="00A33FBE"/>
    <w:rsid w:val="00A34A1C"/>
    <w:rsid w:val="00A354F7"/>
    <w:rsid w:val="00A36A46"/>
    <w:rsid w:val="00A36CBA"/>
    <w:rsid w:val="00A37E2C"/>
    <w:rsid w:val="00A40245"/>
    <w:rsid w:val="00A4089D"/>
    <w:rsid w:val="00A40C38"/>
    <w:rsid w:val="00A4102F"/>
    <w:rsid w:val="00A42C59"/>
    <w:rsid w:val="00A42D1D"/>
    <w:rsid w:val="00A4307C"/>
    <w:rsid w:val="00A43788"/>
    <w:rsid w:val="00A4391F"/>
    <w:rsid w:val="00A43AB2"/>
    <w:rsid w:val="00A44509"/>
    <w:rsid w:val="00A44813"/>
    <w:rsid w:val="00A448CB"/>
    <w:rsid w:val="00A44FD8"/>
    <w:rsid w:val="00A45831"/>
    <w:rsid w:val="00A46136"/>
    <w:rsid w:val="00A46365"/>
    <w:rsid w:val="00A4758C"/>
    <w:rsid w:val="00A47662"/>
    <w:rsid w:val="00A47833"/>
    <w:rsid w:val="00A50219"/>
    <w:rsid w:val="00A5047D"/>
    <w:rsid w:val="00A5095A"/>
    <w:rsid w:val="00A509D5"/>
    <w:rsid w:val="00A50AE3"/>
    <w:rsid w:val="00A50ED6"/>
    <w:rsid w:val="00A51B40"/>
    <w:rsid w:val="00A51E6A"/>
    <w:rsid w:val="00A521AD"/>
    <w:rsid w:val="00A52857"/>
    <w:rsid w:val="00A52AFD"/>
    <w:rsid w:val="00A53F7B"/>
    <w:rsid w:val="00A5426D"/>
    <w:rsid w:val="00A54CA4"/>
    <w:rsid w:val="00A55C09"/>
    <w:rsid w:val="00A55D5D"/>
    <w:rsid w:val="00A57000"/>
    <w:rsid w:val="00A572A8"/>
    <w:rsid w:val="00A57477"/>
    <w:rsid w:val="00A575BB"/>
    <w:rsid w:val="00A576C0"/>
    <w:rsid w:val="00A57AF6"/>
    <w:rsid w:val="00A600B8"/>
    <w:rsid w:val="00A6015C"/>
    <w:rsid w:val="00A606C1"/>
    <w:rsid w:val="00A60BE9"/>
    <w:rsid w:val="00A60C06"/>
    <w:rsid w:val="00A62318"/>
    <w:rsid w:val="00A62949"/>
    <w:rsid w:val="00A62CCA"/>
    <w:rsid w:val="00A62D49"/>
    <w:rsid w:val="00A63EC3"/>
    <w:rsid w:val="00A64394"/>
    <w:rsid w:val="00A64AEA"/>
    <w:rsid w:val="00A67010"/>
    <w:rsid w:val="00A67748"/>
    <w:rsid w:val="00A70386"/>
    <w:rsid w:val="00A7061D"/>
    <w:rsid w:val="00A707FA"/>
    <w:rsid w:val="00A70934"/>
    <w:rsid w:val="00A70A8D"/>
    <w:rsid w:val="00A71B29"/>
    <w:rsid w:val="00A72B3E"/>
    <w:rsid w:val="00A741E7"/>
    <w:rsid w:val="00A744B9"/>
    <w:rsid w:val="00A7513A"/>
    <w:rsid w:val="00A75388"/>
    <w:rsid w:val="00A7598E"/>
    <w:rsid w:val="00A75EFC"/>
    <w:rsid w:val="00A76FAA"/>
    <w:rsid w:val="00A779F6"/>
    <w:rsid w:val="00A77BF8"/>
    <w:rsid w:val="00A77CCD"/>
    <w:rsid w:val="00A803E7"/>
    <w:rsid w:val="00A80F8A"/>
    <w:rsid w:val="00A812BB"/>
    <w:rsid w:val="00A815C0"/>
    <w:rsid w:val="00A81B4D"/>
    <w:rsid w:val="00A81E89"/>
    <w:rsid w:val="00A826B0"/>
    <w:rsid w:val="00A82B44"/>
    <w:rsid w:val="00A82BB8"/>
    <w:rsid w:val="00A835E0"/>
    <w:rsid w:val="00A849F3"/>
    <w:rsid w:val="00A84C09"/>
    <w:rsid w:val="00A84E0A"/>
    <w:rsid w:val="00A85A88"/>
    <w:rsid w:val="00A85D43"/>
    <w:rsid w:val="00A85D99"/>
    <w:rsid w:val="00A85E20"/>
    <w:rsid w:val="00A85E2F"/>
    <w:rsid w:val="00A86144"/>
    <w:rsid w:val="00A865A1"/>
    <w:rsid w:val="00A86B0A"/>
    <w:rsid w:val="00A86B55"/>
    <w:rsid w:val="00A87149"/>
    <w:rsid w:val="00A87B5A"/>
    <w:rsid w:val="00A90671"/>
    <w:rsid w:val="00A907B8"/>
    <w:rsid w:val="00A90C20"/>
    <w:rsid w:val="00A91FD8"/>
    <w:rsid w:val="00A92726"/>
    <w:rsid w:val="00A92745"/>
    <w:rsid w:val="00A93796"/>
    <w:rsid w:val="00A94109"/>
    <w:rsid w:val="00A94D18"/>
    <w:rsid w:val="00A9584B"/>
    <w:rsid w:val="00A959F5"/>
    <w:rsid w:val="00A962CD"/>
    <w:rsid w:val="00A972F8"/>
    <w:rsid w:val="00A97548"/>
    <w:rsid w:val="00A97655"/>
    <w:rsid w:val="00A97D43"/>
    <w:rsid w:val="00A97DCD"/>
    <w:rsid w:val="00A97EF9"/>
    <w:rsid w:val="00AA0337"/>
    <w:rsid w:val="00AA095E"/>
    <w:rsid w:val="00AA0A1C"/>
    <w:rsid w:val="00AA0DDB"/>
    <w:rsid w:val="00AA0FF4"/>
    <w:rsid w:val="00AA1CB9"/>
    <w:rsid w:val="00AA222A"/>
    <w:rsid w:val="00AA29F5"/>
    <w:rsid w:val="00AA2DF8"/>
    <w:rsid w:val="00AA3CA6"/>
    <w:rsid w:val="00AA49F7"/>
    <w:rsid w:val="00AA6766"/>
    <w:rsid w:val="00AA702D"/>
    <w:rsid w:val="00AA7FFB"/>
    <w:rsid w:val="00AB0B42"/>
    <w:rsid w:val="00AB1645"/>
    <w:rsid w:val="00AB1B1A"/>
    <w:rsid w:val="00AB2036"/>
    <w:rsid w:val="00AB2151"/>
    <w:rsid w:val="00AB337A"/>
    <w:rsid w:val="00AB357A"/>
    <w:rsid w:val="00AB4028"/>
    <w:rsid w:val="00AB5FD6"/>
    <w:rsid w:val="00AB6DCF"/>
    <w:rsid w:val="00AB7D9E"/>
    <w:rsid w:val="00AC02A1"/>
    <w:rsid w:val="00AC065D"/>
    <w:rsid w:val="00AC06F1"/>
    <w:rsid w:val="00AC09C8"/>
    <w:rsid w:val="00AC0F86"/>
    <w:rsid w:val="00AC253F"/>
    <w:rsid w:val="00AC2CFC"/>
    <w:rsid w:val="00AC32A4"/>
    <w:rsid w:val="00AC38DD"/>
    <w:rsid w:val="00AC38FD"/>
    <w:rsid w:val="00AC5485"/>
    <w:rsid w:val="00AC5561"/>
    <w:rsid w:val="00AC7DF8"/>
    <w:rsid w:val="00AD0120"/>
    <w:rsid w:val="00AD0F92"/>
    <w:rsid w:val="00AD171A"/>
    <w:rsid w:val="00AD1EDD"/>
    <w:rsid w:val="00AD21D1"/>
    <w:rsid w:val="00AD27E8"/>
    <w:rsid w:val="00AD292B"/>
    <w:rsid w:val="00AD4095"/>
    <w:rsid w:val="00AD45BD"/>
    <w:rsid w:val="00AD4AF3"/>
    <w:rsid w:val="00AD4AFA"/>
    <w:rsid w:val="00AD4C3E"/>
    <w:rsid w:val="00AD52FE"/>
    <w:rsid w:val="00AD59F5"/>
    <w:rsid w:val="00AD658B"/>
    <w:rsid w:val="00AD6C17"/>
    <w:rsid w:val="00AD7329"/>
    <w:rsid w:val="00AD73A0"/>
    <w:rsid w:val="00AD7C07"/>
    <w:rsid w:val="00AD7FBD"/>
    <w:rsid w:val="00AE0671"/>
    <w:rsid w:val="00AE06F1"/>
    <w:rsid w:val="00AE1089"/>
    <w:rsid w:val="00AE1674"/>
    <w:rsid w:val="00AE2752"/>
    <w:rsid w:val="00AE2BE9"/>
    <w:rsid w:val="00AE4801"/>
    <w:rsid w:val="00AE5475"/>
    <w:rsid w:val="00AE5885"/>
    <w:rsid w:val="00AE5CCC"/>
    <w:rsid w:val="00AE6572"/>
    <w:rsid w:val="00AE7C25"/>
    <w:rsid w:val="00AF052B"/>
    <w:rsid w:val="00AF0A10"/>
    <w:rsid w:val="00AF1BB1"/>
    <w:rsid w:val="00AF38A9"/>
    <w:rsid w:val="00AF39AD"/>
    <w:rsid w:val="00AF48F9"/>
    <w:rsid w:val="00AF4EEC"/>
    <w:rsid w:val="00AF523E"/>
    <w:rsid w:val="00AF5D41"/>
    <w:rsid w:val="00AF6584"/>
    <w:rsid w:val="00AF6C02"/>
    <w:rsid w:val="00AF7187"/>
    <w:rsid w:val="00B002DA"/>
    <w:rsid w:val="00B00750"/>
    <w:rsid w:val="00B007FC"/>
    <w:rsid w:val="00B00F9A"/>
    <w:rsid w:val="00B01083"/>
    <w:rsid w:val="00B01B6A"/>
    <w:rsid w:val="00B01B6E"/>
    <w:rsid w:val="00B0299B"/>
    <w:rsid w:val="00B02AFC"/>
    <w:rsid w:val="00B0461C"/>
    <w:rsid w:val="00B04C75"/>
    <w:rsid w:val="00B06085"/>
    <w:rsid w:val="00B066F2"/>
    <w:rsid w:val="00B06AB7"/>
    <w:rsid w:val="00B06C5A"/>
    <w:rsid w:val="00B06D2D"/>
    <w:rsid w:val="00B06F8C"/>
    <w:rsid w:val="00B0723B"/>
    <w:rsid w:val="00B07B4C"/>
    <w:rsid w:val="00B07EE2"/>
    <w:rsid w:val="00B1005E"/>
    <w:rsid w:val="00B12D74"/>
    <w:rsid w:val="00B12D90"/>
    <w:rsid w:val="00B132F9"/>
    <w:rsid w:val="00B1393D"/>
    <w:rsid w:val="00B13C52"/>
    <w:rsid w:val="00B147CE"/>
    <w:rsid w:val="00B14D6F"/>
    <w:rsid w:val="00B14F49"/>
    <w:rsid w:val="00B15264"/>
    <w:rsid w:val="00B15843"/>
    <w:rsid w:val="00B168C6"/>
    <w:rsid w:val="00B1773B"/>
    <w:rsid w:val="00B17D4F"/>
    <w:rsid w:val="00B20903"/>
    <w:rsid w:val="00B21DB6"/>
    <w:rsid w:val="00B22127"/>
    <w:rsid w:val="00B230B7"/>
    <w:rsid w:val="00B23BC0"/>
    <w:rsid w:val="00B247D0"/>
    <w:rsid w:val="00B24C66"/>
    <w:rsid w:val="00B25DFC"/>
    <w:rsid w:val="00B25F54"/>
    <w:rsid w:val="00B26A53"/>
    <w:rsid w:val="00B26BE8"/>
    <w:rsid w:val="00B26FB9"/>
    <w:rsid w:val="00B2788A"/>
    <w:rsid w:val="00B27944"/>
    <w:rsid w:val="00B27AE8"/>
    <w:rsid w:val="00B30129"/>
    <w:rsid w:val="00B30A93"/>
    <w:rsid w:val="00B30D5F"/>
    <w:rsid w:val="00B30DB9"/>
    <w:rsid w:val="00B31930"/>
    <w:rsid w:val="00B322EB"/>
    <w:rsid w:val="00B32787"/>
    <w:rsid w:val="00B32B30"/>
    <w:rsid w:val="00B32B55"/>
    <w:rsid w:val="00B32B8F"/>
    <w:rsid w:val="00B32BF7"/>
    <w:rsid w:val="00B32D83"/>
    <w:rsid w:val="00B32F8A"/>
    <w:rsid w:val="00B339CD"/>
    <w:rsid w:val="00B33A1F"/>
    <w:rsid w:val="00B340E4"/>
    <w:rsid w:val="00B35900"/>
    <w:rsid w:val="00B36EE1"/>
    <w:rsid w:val="00B37406"/>
    <w:rsid w:val="00B378B4"/>
    <w:rsid w:val="00B37C7B"/>
    <w:rsid w:val="00B4126A"/>
    <w:rsid w:val="00B4196D"/>
    <w:rsid w:val="00B427E9"/>
    <w:rsid w:val="00B4439F"/>
    <w:rsid w:val="00B447F8"/>
    <w:rsid w:val="00B44EAF"/>
    <w:rsid w:val="00B4509B"/>
    <w:rsid w:val="00B4531E"/>
    <w:rsid w:val="00B45D2D"/>
    <w:rsid w:val="00B46407"/>
    <w:rsid w:val="00B46D22"/>
    <w:rsid w:val="00B46F2C"/>
    <w:rsid w:val="00B477CE"/>
    <w:rsid w:val="00B500C3"/>
    <w:rsid w:val="00B500D5"/>
    <w:rsid w:val="00B50DFB"/>
    <w:rsid w:val="00B51BF7"/>
    <w:rsid w:val="00B51DCB"/>
    <w:rsid w:val="00B51DF9"/>
    <w:rsid w:val="00B52298"/>
    <w:rsid w:val="00B52A8A"/>
    <w:rsid w:val="00B52C27"/>
    <w:rsid w:val="00B53306"/>
    <w:rsid w:val="00B5332A"/>
    <w:rsid w:val="00B53E85"/>
    <w:rsid w:val="00B54109"/>
    <w:rsid w:val="00B54C82"/>
    <w:rsid w:val="00B54F47"/>
    <w:rsid w:val="00B551B4"/>
    <w:rsid w:val="00B5582D"/>
    <w:rsid w:val="00B559B8"/>
    <w:rsid w:val="00B60A83"/>
    <w:rsid w:val="00B611E3"/>
    <w:rsid w:val="00B618E9"/>
    <w:rsid w:val="00B61A4E"/>
    <w:rsid w:val="00B62289"/>
    <w:rsid w:val="00B627AD"/>
    <w:rsid w:val="00B62A2A"/>
    <w:rsid w:val="00B63ADF"/>
    <w:rsid w:val="00B641F2"/>
    <w:rsid w:val="00B64D65"/>
    <w:rsid w:val="00B64E69"/>
    <w:rsid w:val="00B64F62"/>
    <w:rsid w:val="00B64FE3"/>
    <w:rsid w:val="00B65A0B"/>
    <w:rsid w:val="00B66161"/>
    <w:rsid w:val="00B66335"/>
    <w:rsid w:val="00B66519"/>
    <w:rsid w:val="00B66DAB"/>
    <w:rsid w:val="00B701C2"/>
    <w:rsid w:val="00B706E2"/>
    <w:rsid w:val="00B71230"/>
    <w:rsid w:val="00B716E4"/>
    <w:rsid w:val="00B71A1D"/>
    <w:rsid w:val="00B7203D"/>
    <w:rsid w:val="00B72812"/>
    <w:rsid w:val="00B728C0"/>
    <w:rsid w:val="00B72D3C"/>
    <w:rsid w:val="00B73147"/>
    <w:rsid w:val="00B733A8"/>
    <w:rsid w:val="00B736DA"/>
    <w:rsid w:val="00B737DD"/>
    <w:rsid w:val="00B73EE1"/>
    <w:rsid w:val="00B74108"/>
    <w:rsid w:val="00B74270"/>
    <w:rsid w:val="00B75207"/>
    <w:rsid w:val="00B75521"/>
    <w:rsid w:val="00B764F9"/>
    <w:rsid w:val="00B767BA"/>
    <w:rsid w:val="00B772D5"/>
    <w:rsid w:val="00B7787B"/>
    <w:rsid w:val="00B77BE4"/>
    <w:rsid w:val="00B80183"/>
    <w:rsid w:val="00B8122F"/>
    <w:rsid w:val="00B8176B"/>
    <w:rsid w:val="00B8178B"/>
    <w:rsid w:val="00B81B99"/>
    <w:rsid w:val="00B82028"/>
    <w:rsid w:val="00B84EFD"/>
    <w:rsid w:val="00B84F75"/>
    <w:rsid w:val="00B85027"/>
    <w:rsid w:val="00B858AF"/>
    <w:rsid w:val="00B860D5"/>
    <w:rsid w:val="00B86495"/>
    <w:rsid w:val="00B86E82"/>
    <w:rsid w:val="00B90582"/>
    <w:rsid w:val="00B91021"/>
    <w:rsid w:val="00B91B02"/>
    <w:rsid w:val="00B91C93"/>
    <w:rsid w:val="00B91F65"/>
    <w:rsid w:val="00B92260"/>
    <w:rsid w:val="00B92F62"/>
    <w:rsid w:val="00B93096"/>
    <w:rsid w:val="00B93729"/>
    <w:rsid w:val="00B938A2"/>
    <w:rsid w:val="00B946CA"/>
    <w:rsid w:val="00B9545C"/>
    <w:rsid w:val="00B955A5"/>
    <w:rsid w:val="00B957BA"/>
    <w:rsid w:val="00B95F57"/>
    <w:rsid w:val="00B962CD"/>
    <w:rsid w:val="00B96339"/>
    <w:rsid w:val="00B96AB3"/>
    <w:rsid w:val="00B96F4B"/>
    <w:rsid w:val="00B9776C"/>
    <w:rsid w:val="00B97A35"/>
    <w:rsid w:val="00B97BA7"/>
    <w:rsid w:val="00B97F35"/>
    <w:rsid w:val="00BA007C"/>
    <w:rsid w:val="00BA0D9F"/>
    <w:rsid w:val="00BA1442"/>
    <w:rsid w:val="00BA183C"/>
    <w:rsid w:val="00BA1923"/>
    <w:rsid w:val="00BA1FDE"/>
    <w:rsid w:val="00BA23C5"/>
    <w:rsid w:val="00BA265A"/>
    <w:rsid w:val="00BA28A4"/>
    <w:rsid w:val="00BA4023"/>
    <w:rsid w:val="00BA4D24"/>
    <w:rsid w:val="00BA5EB9"/>
    <w:rsid w:val="00BA6237"/>
    <w:rsid w:val="00BA63D3"/>
    <w:rsid w:val="00BA63F4"/>
    <w:rsid w:val="00BB1684"/>
    <w:rsid w:val="00BB29D6"/>
    <w:rsid w:val="00BB2A98"/>
    <w:rsid w:val="00BB2D5F"/>
    <w:rsid w:val="00BB2F13"/>
    <w:rsid w:val="00BB3388"/>
    <w:rsid w:val="00BB3794"/>
    <w:rsid w:val="00BB37DD"/>
    <w:rsid w:val="00BB3AB7"/>
    <w:rsid w:val="00BB3FE6"/>
    <w:rsid w:val="00BB4A68"/>
    <w:rsid w:val="00BB52DE"/>
    <w:rsid w:val="00BB5696"/>
    <w:rsid w:val="00BB634F"/>
    <w:rsid w:val="00BB63A3"/>
    <w:rsid w:val="00BB79F9"/>
    <w:rsid w:val="00BC181F"/>
    <w:rsid w:val="00BC2734"/>
    <w:rsid w:val="00BC2829"/>
    <w:rsid w:val="00BC331F"/>
    <w:rsid w:val="00BC34A8"/>
    <w:rsid w:val="00BC388F"/>
    <w:rsid w:val="00BC44A7"/>
    <w:rsid w:val="00BC45D6"/>
    <w:rsid w:val="00BC5114"/>
    <w:rsid w:val="00BC58B7"/>
    <w:rsid w:val="00BC5E13"/>
    <w:rsid w:val="00BC5F5C"/>
    <w:rsid w:val="00BC6885"/>
    <w:rsid w:val="00BC6D8F"/>
    <w:rsid w:val="00BC6FF5"/>
    <w:rsid w:val="00BC7541"/>
    <w:rsid w:val="00BC7BD6"/>
    <w:rsid w:val="00BD1CA8"/>
    <w:rsid w:val="00BD250C"/>
    <w:rsid w:val="00BD261E"/>
    <w:rsid w:val="00BD2B15"/>
    <w:rsid w:val="00BD2E2C"/>
    <w:rsid w:val="00BD4499"/>
    <w:rsid w:val="00BD4783"/>
    <w:rsid w:val="00BD4A69"/>
    <w:rsid w:val="00BD5052"/>
    <w:rsid w:val="00BD57F0"/>
    <w:rsid w:val="00BD58F1"/>
    <w:rsid w:val="00BD5B7D"/>
    <w:rsid w:val="00BD6577"/>
    <w:rsid w:val="00BD6BDF"/>
    <w:rsid w:val="00BD6C31"/>
    <w:rsid w:val="00BD6CEE"/>
    <w:rsid w:val="00BD7DC6"/>
    <w:rsid w:val="00BE037D"/>
    <w:rsid w:val="00BE086A"/>
    <w:rsid w:val="00BE0D69"/>
    <w:rsid w:val="00BE12B8"/>
    <w:rsid w:val="00BE1A26"/>
    <w:rsid w:val="00BE1F73"/>
    <w:rsid w:val="00BE2B37"/>
    <w:rsid w:val="00BE3B3E"/>
    <w:rsid w:val="00BE4434"/>
    <w:rsid w:val="00BE49C5"/>
    <w:rsid w:val="00BE5059"/>
    <w:rsid w:val="00BE5584"/>
    <w:rsid w:val="00BE6563"/>
    <w:rsid w:val="00BE6664"/>
    <w:rsid w:val="00BE6E24"/>
    <w:rsid w:val="00BE7304"/>
    <w:rsid w:val="00BE7539"/>
    <w:rsid w:val="00BE7E29"/>
    <w:rsid w:val="00BF056C"/>
    <w:rsid w:val="00BF0B77"/>
    <w:rsid w:val="00BF0DB6"/>
    <w:rsid w:val="00BF109F"/>
    <w:rsid w:val="00BF184B"/>
    <w:rsid w:val="00BF2A85"/>
    <w:rsid w:val="00BF3269"/>
    <w:rsid w:val="00BF3296"/>
    <w:rsid w:val="00BF3A90"/>
    <w:rsid w:val="00BF3E8D"/>
    <w:rsid w:val="00BF415C"/>
    <w:rsid w:val="00BF4536"/>
    <w:rsid w:val="00BF49E8"/>
    <w:rsid w:val="00BF4F98"/>
    <w:rsid w:val="00BF57E7"/>
    <w:rsid w:val="00BF58DB"/>
    <w:rsid w:val="00BF5B2E"/>
    <w:rsid w:val="00BF779D"/>
    <w:rsid w:val="00C00350"/>
    <w:rsid w:val="00C005BF"/>
    <w:rsid w:val="00C009E1"/>
    <w:rsid w:val="00C00F8B"/>
    <w:rsid w:val="00C01D27"/>
    <w:rsid w:val="00C021C6"/>
    <w:rsid w:val="00C022F3"/>
    <w:rsid w:val="00C02409"/>
    <w:rsid w:val="00C02D83"/>
    <w:rsid w:val="00C03CF4"/>
    <w:rsid w:val="00C03EEB"/>
    <w:rsid w:val="00C04083"/>
    <w:rsid w:val="00C042DF"/>
    <w:rsid w:val="00C0554A"/>
    <w:rsid w:val="00C05B29"/>
    <w:rsid w:val="00C05DA8"/>
    <w:rsid w:val="00C06899"/>
    <w:rsid w:val="00C070DB"/>
    <w:rsid w:val="00C07359"/>
    <w:rsid w:val="00C076EB"/>
    <w:rsid w:val="00C07AF5"/>
    <w:rsid w:val="00C10468"/>
    <w:rsid w:val="00C11891"/>
    <w:rsid w:val="00C1191A"/>
    <w:rsid w:val="00C11ABD"/>
    <w:rsid w:val="00C12AFC"/>
    <w:rsid w:val="00C12D78"/>
    <w:rsid w:val="00C12E07"/>
    <w:rsid w:val="00C136BB"/>
    <w:rsid w:val="00C13A68"/>
    <w:rsid w:val="00C13D03"/>
    <w:rsid w:val="00C13E34"/>
    <w:rsid w:val="00C142C0"/>
    <w:rsid w:val="00C15463"/>
    <w:rsid w:val="00C15FAB"/>
    <w:rsid w:val="00C17B67"/>
    <w:rsid w:val="00C17ECE"/>
    <w:rsid w:val="00C212CD"/>
    <w:rsid w:val="00C21F76"/>
    <w:rsid w:val="00C220AD"/>
    <w:rsid w:val="00C2282C"/>
    <w:rsid w:val="00C2291B"/>
    <w:rsid w:val="00C22BE8"/>
    <w:rsid w:val="00C22BF2"/>
    <w:rsid w:val="00C230A3"/>
    <w:rsid w:val="00C23503"/>
    <w:rsid w:val="00C241D9"/>
    <w:rsid w:val="00C258FE"/>
    <w:rsid w:val="00C262B4"/>
    <w:rsid w:val="00C26B09"/>
    <w:rsid w:val="00C26C96"/>
    <w:rsid w:val="00C27125"/>
    <w:rsid w:val="00C302F0"/>
    <w:rsid w:val="00C309BB"/>
    <w:rsid w:val="00C30FD2"/>
    <w:rsid w:val="00C3223A"/>
    <w:rsid w:val="00C32283"/>
    <w:rsid w:val="00C32771"/>
    <w:rsid w:val="00C3345D"/>
    <w:rsid w:val="00C33C36"/>
    <w:rsid w:val="00C33CE8"/>
    <w:rsid w:val="00C34E64"/>
    <w:rsid w:val="00C35884"/>
    <w:rsid w:val="00C35C3C"/>
    <w:rsid w:val="00C362CB"/>
    <w:rsid w:val="00C3631C"/>
    <w:rsid w:val="00C36543"/>
    <w:rsid w:val="00C36890"/>
    <w:rsid w:val="00C36AEB"/>
    <w:rsid w:val="00C37D69"/>
    <w:rsid w:val="00C4023A"/>
    <w:rsid w:val="00C403F4"/>
    <w:rsid w:val="00C40F6A"/>
    <w:rsid w:val="00C412D3"/>
    <w:rsid w:val="00C427AA"/>
    <w:rsid w:val="00C427BF"/>
    <w:rsid w:val="00C431D2"/>
    <w:rsid w:val="00C44354"/>
    <w:rsid w:val="00C45953"/>
    <w:rsid w:val="00C45D9A"/>
    <w:rsid w:val="00C4617E"/>
    <w:rsid w:val="00C46312"/>
    <w:rsid w:val="00C46BB0"/>
    <w:rsid w:val="00C471B0"/>
    <w:rsid w:val="00C47307"/>
    <w:rsid w:val="00C474D2"/>
    <w:rsid w:val="00C474EF"/>
    <w:rsid w:val="00C4760F"/>
    <w:rsid w:val="00C478B7"/>
    <w:rsid w:val="00C47A50"/>
    <w:rsid w:val="00C47A6A"/>
    <w:rsid w:val="00C501D8"/>
    <w:rsid w:val="00C50747"/>
    <w:rsid w:val="00C50CA1"/>
    <w:rsid w:val="00C50F25"/>
    <w:rsid w:val="00C52F22"/>
    <w:rsid w:val="00C5329A"/>
    <w:rsid w:val="00C533D6"/>
    <w:rsid w:val="00C549A2"/>
    <w:rsid w:val="00C54AB7"/>
    <w:rsid w:val="00C54AE5"/>
    <w:rsid w:val="00C55C9C"/>
    <w:rsid w:val="00C55D46"/>
    <w:rsid w:val="00C56308"/>
    <w:rsid w:val="00C56550"/>
    <w:rsid w:val="00C56603"/>
    <w:rsid w:val="00C571CE"/>
    <w:rsid w:val="00C572D0"/>
    <w:rsid w:val="00C57537"/>
    <w:rsid w:val="00C5756E"/>
    <w:rsid w:val="00C57E19"/>
    <w:rsid w:val="00C60245"/>
    <w:rsid w:val="00C6042A"/>
    <w:rsid w:val="00C606B9"/>
    <w:rsid w:val="00C60DC3"/>
    <w:rsid w:val="00C60FF9"/>
    <w:rsid w:val="00C61E41"/>
    <w:rsid w:val="00C61ED8"/>
    <w:rsid w:val="00C62F24"/>
    <w:rsid w:val="00C63899"/>
    <w:rsid w:val="00C640F6"/>
    <w:rsid w:val="00C646FF"/>
    <w:rsid w:val="00C64E55"/>
    <w:rsid w:val="00C65BF1"/>
    <w:rsid w:val="00C65DF1"/>
    <w:rsid w:val="00C660AD"/>
    <w:rsid w:val="00C665FD"/>
    <w:rsid w:val="00C672F0"/>
    <w:rsid w:val="00C67553"/>
    <w:rsid w:val="00C678E9"/>
    <w:rsid w:val="00C67AE4"/>
    <w:rsid w:val="00C70A50"/>
    <w:rsid w:val="00C710F2"/>
    <w:rsid w:val="00C71EE6"/>
    <w:rsid w:val="00C72B5F"/>
    <w:rsid w:val="00C7305A"/>
    <w:rsid w:val="00C73275"/>
    <w:rsid w:val="00C74064"/>
    <w:rsid w:val="00C745DD"/>
    <w:rsid w:val="00C74BDC"/>
    <w:rsid w:val="00C74CC7"/>
    <w:rsid w:val="00C754E9"/>
    <w:rsid w:val="00C75BCB"/>
    <w:rsid w:val="00C75C79"/>
    <w:rsid w:val="00C75FB1"/>
    <w:rsid w:val="00C76210"/>
    <w:rsid w:val="00C76324"/>
    <w:rsid w:val="00C7793D"/>
    <w:rsid w:val="00C80202"/>
    <w:rsid w:val="00C81AB3"/>
    <w:rsid w:val="00C8252E"/>
    <w:rsid w:val="00C826A9"/>
    <w:rsid w:val="00C83613"/>
    <w:rsid w:val="00C83D32"/>
    <w:rsid w:val="00C849CC"/>
    <w:rsid w:val="00C849E8"/>
    <w:rsid w:val="00C8559F"/>
    <w:rsid w:val="00C85DB4"/>
    <w:rsid w:val="00C87EE2"/>
    <w:rsid w:val="00C900BB"/>
    <w:rsid w:val="00C90785"/>
    <w:rsid w:val="00C90988"/>
    <w:rsid w:val="00C90A36"/>
    <w:rsid w:val="00C9100F"/>
    <w:rsid w:val="00C91E41"/>
    <w:rsid w:val="00C9258F"/>
    <w:rsid w:val="00C9298E"/>
    <w:rsid w:val="00C929CA"/>
    <w:rsid w:val="00C92B75"/>
    <w:rsid w:val="00C92CC3"/>
    <w:rsid w:val="00C93C46"/>
    <w:rsid w:val="00C95F17"/>
    <w:rsid w:val="00C95FFC"/>
    <w:rsid w:val="00C96709"/>
    <w:rsid w:val="00C96748"/>
    <w:rsid w:val="00C96C4E"/>
    <w:rsid w:val="00C96C99"/>
    <w:rsid w:val="00C97192"/>
    <w:rsid w:val="00C97737"/>
    <w:rsid w:val="00C97D78"/>
    <w:rsid w:val="00CA0536"/>
    <w:rsid w:val="00CA157D"/>
    <w:rsid w:val="00CA21A6"/>
    <w:rsid w:val="00CA38B6"/>
    <w:rsid w:val="00CA4062"/>
    <w:rsid w:val="00CA4DBD"/>
    <w:rsid w:val="00CA4F71"/>
    <w:rsid w:val="00CA520B"/>
    <w:rsid w:val="00CA570D"/>
    <w:rsid w:val="00CA5AF2"/>
    <w:rsid w:val="00CA5BAB"/>
    <w:rsid w:val="00CA7447"/>
    <w:rsid w:val="00CA7665"/>
    <w:rsid w:val="00CA7821"/>
    <w:rsid w:val="00CA7C9E"/>
    <w:rsid w:val="00CB05C8"/>
    <w:rsid w:val="00CB0986"/>
    <w:rsid w:val="00CB0DF2"/>
    <w:rsid w:val="00CB0F94"/>
    <w:rsid w:val="00CB1535"/>
    <w:rsid w:val="00CB1707"/>
    <w:rsid w:val="00CB1A92"/>
    <w:rsid w:val="00CB2030"/>
    <w:rsid w:val="00CB23B6"/>
    <w:rsid w:val="00CB290C"/>
    <w:rsid w:val="00CB357D"/>
    <w:rsid w:val="00CB3CD9"/>
    <w:rsid w:val="00CB400F"/>
    <w:rsid w:val="00CB6AA2"/>
    <w:rsid w:val="00CB6C9A"/>
    <w:rsid w:val="00CB7BF6"/>
    <w:rsid w:val="00CC0C68"/>
    <w:rsid w:val="00CC0F7C"/>
    <w:rsid w:val="00CC19D9"/>
    <w:rsid w:val="00CC1BA2"/>
    <w:rsid w:val="00CC1FCC"/>
    <w:rsid w:val="00CC28D6"/>
    <w:rsid w:val="00CC2D4B"/>
    <w:rsid w:val="00CC2DF7"/>
    <w:rsid w:val="00CC309D"/>
    <w:rsid w:val="00CC31AA"/>
    <w:rsid w:val="00CC3471"/>
    <w:rsid w:val="00CC4519"/>
    <w:rsid w:val="00CC5A02"/>
    <w:rsid w:val="00CC5FEC"/>
    <w:rsid w:val="00CC6303"/>
    <w:rsid w:val="00CC644C"/>
    <w:rsid w:val="00CD0069"/>
    <w:rsid w:val="00CD0391"/>
    <w:rsid w:val="00CD062E"/>
    <w:rsid w:val="00CD06C4"/>
    <w:rsid w:val="00CD10AC"/>
    <w:rsid w:val="00CD121C"/>
    <w:rsid w:val="00CD2A99"/>
    <w:rsid w:val="00CD3C9D"/>
    <w:rsid w:val="00CD41B0"/>
    <w:rsid w:val="00CD448B"/>
    <w:rsid w:val="00CD4D72"/>
    <w:rsid w:val="00CD55CE"/>
    <w:rsid w:val="00CD5A7D"/>
    <w:rsid w:val="00CD5E7B"/>
    <w:rsid w:val="00CD6C5C"/>
    <w:rsid w:val="00CD70FC"/>
    <w:rsid w:val="00CD7A90"/>
    <w:rsid w:val="00CE0301"/>
    <w:rsid w:val="00CE057F"/>
    <w:rsid w:val="00CE0757"/>
    <w:rsid w:val="00CE123C"/>
    <w:rsid w:val="00CE1FE9"/>
    <w:rsid w:val="00CE2A5B"/>
    <w:rsid w:val="00CE338E"/>
    <w:rsid w:val="00CE33BB"/>
    <w:rsid w:val="00CE3A75"/>
    <w:rsid w:val="00CE42F5"/>
    <w:rsid w:val="00CE5453"/>
    <w:rsid w:val="00CE5A7E"/>
    <w:rsid w:val="00CE60BE"/>
    <w:rsid w:val="00CE66A3"/>
    <w:rsid w:val="00CE68F1"/>
    <w:rsid w:val="00CE69C6"/>
    <w:rsid w:val="00CE7A69"/>
    <w:rsid w:val="00CE7DCB"/>
    <w:rsid w:val="00CE7F23"/>
    <w:rsid w:val="00CF001E"/>
    <w:rsid w:val="00CF0300"/>
    <w:rsid w:val="00CF047F"/>
    <w:rsid w:val="00CF0CBD"/>
    <w:rsid w:val="00CF1C10"/>
    <w:rsid w:val="00CF2461"/>
    <w:rsid w:val="00CF4220"/>
    <w:rsid w:val="00CF5806"/>
    <w:rsid w:val="00CF5908"/>
    <w:rsid w:val="00CF5C8B"/>
    <w:rsid w:val="00CF61FD"/>
    <w:rsid w:val="00CF74AC"/>
    <w:rsid w:val="00CF7608"/>
    <w:rsid w:val="00D00196"/>
    <w:rsid w:val="00D0065A"/>
    <w:rsid w:val="00D00686"/>
    <w:rsid w:val="00D00C6F"/>
    <w:rsid w:val="00D012B0"/>
    <w:rsid w:val="00D01C61"/>
    <w:rsid w:val="00D01F41"/>
    <w:rsid w:val="00D02374"/>
    <w:rsid w:val="00D029CB"/>
    <w:rsid w:val="00D03554"/>
    <w:rsid w:val="00D03C3F"/>
    <w:rsid w:val="00D03D22"/>
    <w:rsid w:val="00D04505"/>
    <w:rsid w:val="00D04577"/>
    <w:rsid w:val="00D04FB3"/>
    <w:rsid w:val="00D05026"/>
    <w:rsid w:val="00D05153"/>
    <w:rsid w:val="00D0555F"/>
    <w:rsid w:val="00D059A2"/>
    <w:rsid w:val="00D063AC"/>
    <w:rsid w:val="00D063FC"/>
    <w:rsid w:val="00D0654C"/>
    <w:rsid w:val="00D06DD8"/>
    <w:rsid w:val="00D06ECF"/>
    <w:rsid w:val="00D07FF9"/>
    <w:rsid w:val="00D10500"/>
    <w:rsid w:val="00D11404"/>
    <w:rsid w:val="00D132C7"/>
    <w:rsid w:val="00D13820"/>
    <w:rsid w:val="00D14063"/>
    <w:rsid w:val="00D14D75"/>
    <w:rsid w:val="00D15051"/>
    <w:rsid w:val="00D155EB"/>
    <w:rsid w:val="00D160C1"/>
    <w:rsid w:val="00D16204"/>
    <w:rsid w:val="00D16599"/>
    <w:rsid w:val="00D16A22"/>
    <w:rsid w:val="00D17204"/>
    <w:rsid w:val="00D179C7"/>
    <w:rsid w:val="00D17C0E"/>
    <w:rsid w:val="00D208D5"/>
    <w:rsid w:val="00D20DA0"/>
    <w:rsid w:val="00D21098"/>
    <w:rsid w:val="00D21845"/>
    <w:rsid w:val="00D21F71"/>
    <w:rsid w:val="00D23E29"/>
    <w:rsid w:val="00D24769"/>
    <w:rsid w:val="00D247BC"/>
    <w:rsid w:val="00D248DD"/>
    <w:rsid w:val="00D24E32"/>
    <w:rsid w:val="00D255EF"/>
    <w:rsid w:val="00D2588D"/>
    <w:rsid w:val="00D2594C"/>
    <w:rsid w:val="00D25B3F"/>
    <w:rsid w:val="00D26179"/>
    <w:rsid w:val="00D279E4"/>
    <w:rsid w:val="00D308FE"/>
    <w:rsid w:val="00D30AF8"/>
    <w:rsid w:val="00D31AD0"/>
    <w:rsid w:val="00D32131"/>
    <w:rsid w:val="00D3232C"/>
    <w:rsid w:val="00D33E4E"/>
    <w:rsid w:val="00D34372"/>
    <w:rsid w:val="00D355DE"/>
    <w:rsid w:val="00D35A72"/>
    <w:rsid w:val="00D35EF0"/>
    <w:rsid w:val="00D35F60"/>
    <w:rsid w:val="00D363C9"/>
    <w:rsid w:val="00D3682F"/>
    <w:rsid w:val="00D36D81"/>
    <w:rsid w:val="00D37008"/>
    <w:rsid w:val="00D37721"/>
    <w:rsid w:val="00D3796D"/>
    <w:rsid w:val="00D401AF"/>
    <w:rsid w:val="00D4022D"/>
    <w:rsid w:val="00D4060C"/>
    <w:rsid w:val="00D407A5"/>
    <w:rsid w:val="00D40D15"/>
    <w:rsid w:val="00D4182D"/>
    <w:rsid w:val="00D41D3B"/>
    <w:rsid w:val="00D42077"/>
    <w:rsid w:val="00D426A7"/>
    <w:rsid w:val="00D42A7F"/>
    <w:rsid w:val="00D43099"/>
    <w:rsid w:val="00D434A2"/>
    <w:rsid w:val="00D43BF1"/>
    <w:rsid w:val="00D43ECF"/>
    <w:rsid w:val="00D44814"/>
    <w:rsid w:val="00D45002"/>
    <w:rsid w:val="00D45498"/>
    <w:rsid w:val="00D455DD"/>
    <w:rsid w:val="00D462C4"/>
    <w:rsid w:val="00D4644A"/>
    <w:rsid w:val="00D468FE"/>
    <w:rsid w:val="00D472BD"/>
    <w:rsid w:val="00D504C4"/>
    <w:rsid w:val="00D50D2F"/>
    <w:rsid w:val="00D51604"/>
    <w:rsid w:val="00D529F2"/>
    <w:rsid w:val="00D532E5"/>
    <w:rsid w:val="00D53E31"/>
    <w:rsid w:val="00D55EC6"/>
    <w:rsid w:val="00D560D1"/>
    <w:rsid w:val="00D57564"/>
    <w:rsid w:val="00D576B7"/>
    <w:rsid w:val="00D60862"/>
    <w:rsid w:val="00D60ADF"/>
    <w:rsid w:val="00D6112E"/>
    <w:rsid w:val="00D613C9"/>
    <w:rsid w:val="00D6181D"/>
    <w:rsid w:val="00D6219F"/>
    <w:rsid w:val="00D62EA7"/>
    <w:rsid w:val="00D63445"/>
    <w:rsid w:val="00D6353F"/>
    <w:rsid w:val="00D636C9"/>
    <w:rsid w:val="00D63808"/>
    <w:rsid w:val="00D63AD4"/>
    <w:rsid w:val="00D6418F"/>
    <w:rsid w:val="00D654B5"/>
    <w:rsid w:val="00D6563C"/>
    <w:rsid w:val="00D65C9D"/>
    <w:rsid w:val="00D6634E"/>
    <w:rsid w:val="00D66771"/>
    <w:rsid w:val="00D66AEA"/>
    <w:rsid w:val="00D66E0F"/>
    <w:rsid w:val="00D66EA4"/>
    <w:rsid w:val="00D67479"/>
    <w:rsid w:val="00D67BF8"/>
    <w:rsid w:val="00D7070E"/>
    <w:rsid w:val="00D72DC8"/>
    <w:rsid w:val="00D73CB0"/>
    <w:rsid w:val="00D73D70"/>
    <w:rsid w:val="00D74351"/>
    <w:rsid w:val="00D743B7"/>
    <w:rsid w:val="00D753CC"/>
    <w:rsid w:val="00D7543A"/>
    <w:rsid w:val="00D75A57"/>
    <w:rsid w:val="00D75B41"/>
    <w:rsid w:val="00D75B84"/>
    <w:rsid w:val="00D76373"/>
    <w:rsid w:val="00D76FF5"/>
    <w:rsid w:val="00D77324"/>
    <w:rsid w:val="00D77B2A"/>
    <w:rsid w:val="00D77C2A"/>
    <w:rsid w:val="00D804FE"/>
    <w:rsid w:val="00D8057E"/>
    <w:rsid w:val="00D80904"/>
    <w:rsid w:val="00D80F00"/>
    <w:rsid w:val="00D813F8"/>
    <w:rsid w:val="00D818C2"/>
    <w:rsid w:val="00D82A4D"/>
    <w:rsid w:val="00D83D06"/>
    <w:rsid w:val="00D842AE"/>
    <w:rsid w:val="00D8440B"/>
    <w:rsid w:val="00D84BD6"/>
    <w:rsid w:val="00D8510C"/>
    <w:rsid w:val="00D8547F"/>
    <w:rsid w:val="00D85499"/>
    <w:rsid w:val="00D8577F"/>
    <w:rsid w:val="00D85A86"/>
    <w:rsid w:val="00D8622D"/>
    <w:rsid w:val="00D9072F"/>
    <w:rsid w:val="00D907EE"/>
    <w:rsid w:val="00D90B95"/>
    <w:rsid w:val="00D90D8B"/>
    <w:rsid w:val="00D90E1E"/>
    <w:rsid w:val="00D90F5F"/>
    <w:rsid w:val="00D9131B"/>
    <w:rsid w:val="00D93416"/>
    <w:rsid w:val="00D9374A"/>
    <w:rsid w:val="00D93CBB"/>
    <w:rsid w:val="00D9497B"/>
    <w:rsid w:val="00D9513E"/>
    <w:rsid w:val="00D961DB"/>
    <w:rsid w:val="00D9640D"/>
    <w:rsid w:val="00D96ED5"/>
    <w:rsid w:val="00D96FAC"/>
    <w:rsid w:val="00D97623"/>
    <w:rsid w:val="00D9793F"/>
    <w:rsid w:val="00DA0A1F"/>
    <w:rsid w:val="00DA0F7D"/>
    <w:rsid w:val="00DA166B"/>
    <w:rsid w:val="00DA191E"/>
    <w:rsid w:val="00DA282A"/>
    <w:rsid w:val="00DA2C53"/>
    <w:rsid w:val="00DA2D90"/>
    <w:rsid w:val="00DA3119"/>
    <w:rsid w:val="00DA3A82"/>
    <w:rsid w:val="00DA410F"/>
    <w:rsid w:val="00DA4C06"/>
    <w:rsid w:val="00DA551D"/>
    <w:rsid w:val="00DA5844"/>
    <w:rsid w:val="00DA5F73"/>
    <w:rsid w:val="00DA620F"/>
    <w:rsid w:val="00DA6C6C"/>
    <w:rsid w:val="00DA729F"/>
    <w:rsid w:val="00DA77F5"/>
    <w:rsid w:val="00DA7E2A"/>
    <w:rsid w:val="00DB04AE"/>
    <w:rsid w:val="00DB0F80"/>
    <w:rsid w:val="00DB1272"/>
    <w:rsid w:val="00DB17DD"/>
    <w:rsid w:val="00DB1B7A"/>
    <w:rsid w:val="00DB45A7"/>
    <w:rsid w:val="00DB4A31"/>
    <w:rsid w:val="00DB4E3E"/>
    <w:rsid w:val="00DB4FB8"/>
    <w:rsid w:val="00DB57E2"/>
    <w:rsid w:val="00DB5C07"/>
    <w:rsid w:val="00DB5E3D"/>
    <w:rsid w:val="00DB6017"/>
    <w:rsid w:val="00DB6B82"/>
    <w:rsid w:val="00DB7B83"/>
    <w:rsid w:val="00DB7D7E"/>
    <w:rsid w:val="00DC0488"/>
    <w:rsid w:val="00DC1ED0"/>
    <w:rsid w:val="00DC24BA"/>
    <w:rsid w:val="00DC3009"/>
    <w:rsid w:val="00DC331B"/>
    <w:rsid w:val="00DC5448"/>
    <w:rsid w:val="00DC5532"/>
    <w:rsid w:val="00DC666F"/>
    <w:rsid w:val="00DC775A"/>
    <w:rsid w:val="00DC779F"/>
    <w:rsid w:val="00DD089A"/>
    <w:rsid w:val="00DD0B06"/>
    <w:rsid w:val="00DD141E"/>
    <w:rsid w:val="00DD1DB6"/>
    <w:rsid w:val="00DD2001"/>
    <w:rsid w:val="00DD234F"/>
    <w:rsid w:val="00DD3A1D"/>
    <w:rsid w:val="00DD404D"/>
    <w:rsid w:val="00DD4E2F"/>
    <w:rsid w:val="00DD504C"/>
    <w:rsid w:val="00DD512E"/>
    <w:rsid w:val="00DD523F"/>
    <w:rsid w:val="00DD5740"/>
    <w:rsid w:val="00DD5C32"/>
    <w:rsid w:val="00DD6904"/>
    <w:rsid w:val="00DE030E"/>
    <w:rsid w:val="00DE099D"/>
    <w:rsid w:val="00DE0AC6"/>
    <w:rsid w:val="00DE1205"/>
    <w:rsid w:val="00DE15E4"/>
    <w:rsid w:val="00DE1817"/>
    <w:rsid w:val="00DE3890"/>
    <w:rsid w:val="00DE38C8"/>
    <w:rsid w:val="00DE3FBA"/>
    <w:rsid w:val="00DE5E01"/>
    <w:rsid w:val="00DE6BE5"/>
    <w:rsid w:val="00DE6EC1"/>
    <w:rsid w:val="00DE7246"/>
    <w:rsid w:val="00DE774A"/>
    <w:rsid w:val="00DE7E15"/>
    <w:rsid w:val="00DE7F56"/>
    <w:rsid w:val="00DF1046"/>
    <w:rsid w:val="00DF11D0"/>
    <w:rsid w:val="00DF190E"/>
    <w:rsid w:val="00DF1EF7"/>
    <w:rsid w:val="00DF245C"/>
    <w:rsid w:val="00DF2CAE"/>
    <w:rsid w:val="00DF2DAC"/>
    <w:rsid w:val="00DF2F23"/>
    <w:rsid w:val="00DF3935"/>
    <w:rsid w:val="00DF449E"/>
    <w:rsid w:val="00DF4A4A"/>
    <w:rsid w:val="00DF4EF2"/>
    <w:rsid w:val="00DF5065"/>
    <w:rsid w:val="00DF5991"/>
    <w:rsid w:val="00DF67D7"/>
    <w:rsid w:val="00DF7340"/>
    <w:rsid w:val="00DF7AB7"/>
    <w:rsid w:val="00DF7F0E"/>
    <w:rsid w:val="00E00175"/>
    <w:rsid w:val="00E00A22"/>
    <w:rsid w:val="00E01308"/>
    <w:rsid w:val="00E02D82"/>
    <w:rsid w:val="00E02E09"/>
    <w:rsid w:val="00E02E76"/>
    <w:rsid w:val="00E02FDE"/>
    <w:rsid w:val="00E03427"/>
    <w:rsid w:val="00E03625"/>
    <w:rsid w:val="00E04125"/>
    <w:rsid w:val="00E0433D"/>
    <w:rsid w:val="00E04B29"/>
    <w:rsid w:val="00E04BB7"/>
    <w:rsid w:val="00E064E1"/>
    <w:rsid w:val="00E06CBB"/>
    <w:rsid w:val="00E07579"/>
    <w:rsid w:val="00E07D17"/>
    <w:rsid w:val="00E07FCC"/>
    <w:rsid w:val="00E11C0C"/>
    <w:rsid w:val="00E11C2E"/>
    <w:rsid w:val="00E11D7E"/>
    <w:rsid w:val="00E12237"/>
    <w:rsid w:val="00E1295E"/>
    <w:rsid w:val="00E14296"/>
    <w:rsid w:val="00E142E9"/>
    <w:rsid w:val="00E14BAA"/>
    <w:rsid w:val="00E15005"/>
    <w:rsid w:val="00E154D5"/>
    <w:rsid w:val="00E162F1"/>
    <w:rsid w:val="00E1633D"/>
    <w:rsid w:val="00E165BE"/>
    <w:rsid w:val="00E167BD"/>
    <w:rsid w:val="00E169D8"/>
    <w:rsid w:val="00E179A2"/>
    <w:rsid w:val="00E179DC"/>
    <w:rsid w:val="00E2044F"/>
    <w:rsid w:val="00E20FC9"/>
    <w:rsid w:val="00E22387"/>
    <w:rsid w:val="00E22675"/>
    <w:rsid w:val="00E25189"/>
    <w:rsid w:val="00E260A6"/>
    <w:rsid w:val="00E26D5A"/>
    <w:rsid w:val="00E26FDD"/>
    <w:rsid w:val="00E27140"/>
    <w:rsid w:val="00E274AE"/>
    <w:rsid w:val="00E3013C"/>
    <w:rsid w:val="00E314C9"/>
    <w:rsid w:val="00E3167E"/>
    <w:rsid w:val="00E31ECB"/>
    <w:rsid w:val="00E325B7"/>
    <w:rsid w:val="00E32779"/>
    <w:rsid w:val="00E32A21"/>
    <w:rsid w:val="00E3335D"/>
    <w:rsid w:val="00E33A22"/>
    <w:rsid w:val="00E33EA5"/>
    <w:rsid w:val="00E34D28"/>
    <w:rsid w:val="00E34D37"/>
    <w:rsid w:val="00E35A47"/>
    <w:rsid w:val="00E35BEC"/>
    <w:rsid w:val="00E362C4"/>
    <w:rsid w:val="00E3664B"/>
    <w:rsid w:val="00E367F3"/>
    <w:rsid w:val="00E36CA6"/>
    <w:rsid w:val="00E37252"/>
    <w:rsid w:val="00E37508"/>
    <w:rsid w:val="00E37E64"/>
    <w:rsid w:val="00E37F70"/>
    <w:rsid w:val="00E4016D"/>
    <w:rsid w:val="00E402C7"/>
    <w:rsid w:val="00E40343"/>
    <w:rsid w:val="00E40398"/>
    <w:rsid w:val="00E40BF5"/>
    <w:rsid w:val="00E40D4B"/>
    <w:rsid w:val="00E40E72"/>
    <w:rsid w:val="00E416D1"/>
    <w:rsid w:val="00E41A1D"/>
    <w:rsid w:val="00E41B6E"/>
    <w:rsid w:val="00E42D00"/>
    <w:rsid w:val="00E438B6"/>
    <w:rsid w:val="00E440D7"/>
    <w:rsid w:val="00E4422B"/>
    <w:rsid w:val="00E444B5"/>
    <w:rsid w:val="00E44A8A"/>
    <w:rsid w:val="00E455BA"/>
    <w:rsid w:val="00E4687F"/>
    <w:rsid w:val="00E468C6"/>
    <w:rsid w:val="00E46989"/>
    <w:rsid w:val="00E46F7A"/>
    <w:rsid w:val="00E47324"/>
    <w:rsid w:val="00E474DD"/>
    <w:rsid w:val="00E47EA5"/>
    <w:rsid w:val="00E51132"/>
    <w:rsid w:val="00E5156B"/>
    <w:rsid w:val="00E51BF4"/>
    <w:rsid w:val="00E5220E"/>
    <w:rsid w:val="00E53009"/>
    <w:rsid w:val="00E53938"/>
    <w:rsid w:val="00E53A00"/>
    <w:rsid w:val="00E53A91"/>
    <w:rsid w:val="00E53C86"/>
    <w:rsid w:val="00E53F20"/>
    <w:rsid w:val="00E54176"/>
    <w:rsid w:val="00E541BD"/>
    <w:rsid w:val="00E5467B"/>
    <w:rsid w:val="00E557FA"/>
    <w:rsid w:val="00E55B89"/>
    <w:rsid w:val="00E5633D"/>
    <w:rsid w:val="00E5664B"/>
    <w:rsid w:val="00E56B75"/>
    <w:rsid w:val="00E57927"/>
    <w:rsid w:val="00E6089F"/>
    <w:rsid w:val="00E609AD"/>
    <w:rsid w:val="00E610A7"/>
    <w:rsid w:val="00E6170E"/>
    <w:rsid w:val="00E6294F"/>
    <w:rsid w:val="00E631A7"/>
    <w:rsid w:val="00E631D3"/>
    <w:rsid w:val="00E634B9"/>
    <w:rsid w:val="00E637DF"/>
    <w:rsid w:val="00E63CEE"/>
    <w:rsid w:val="00E63FBF"/>
    <w:rsid w:val="00E64052"/>
    <w:rsid w:val="00E6481F"/>
    <w:rsid w:val="00E64BFC"/>
    <w:rsid w:val="00E6505A"/>
    <w:rsid w:val="00E65D4A"/>
    <w:rsid w:val="00E6653F"/>
    <w:rsid w:val="00E666CD"/>
    <w:rsid w:val="00E668FC"/>
    <w:rsid w:val="00E66BE2"/>
    <w:rsid w:val="00E67579"/>
    <w:rsid w:val="00E701BF"/>
    <w:rsid w:val="00E70F4D"/>
    <w:rsid w:val="00E724BA"/>
    <w:rsid w:val="00E73137"/>
    <w:rsid w:val="00E75E30"/>
    <w:rsid w:val="00E76179"/>
    <w:rsid w:val="00E7622B"/>
    <w:rsid w:val="00E76285"/>
    <w:rsid w:val="00E7690A"/>
    <w:rsid w:val="00E76DC2"/>
    <w:rsid w:val="00E7702B"/>
    <w:rsid w:val="00E77E0B"/>
    <w:rsid w:val="00E803E3"/>
    <w:rsid w:val="00E83444"/>
    <w:rsid w:val="00E836F5"/>
    <w:rsid w:val="00E84642"/>
    <w:rsid w:val="00E9038A"/>
    <w:rsid w:val="00E90972"/>
    <w:rsid w:val="00E919D9"/>
    <w:rsid w:val="00E91C57"/>
    <w:rsid w:val="00E9350F"/>
    <w:rsid w:val="00E937D7"/>
    <w:rsid w:val="00E93914"/>
    <w:rsid w:val="00E94415"/>
    <w:rsid w:val="00E94E54"/>
    <w:rsid w:val="00E9541A"/>
    <w:rsid w:val="00E9550A"/>
    <w:rsid w:val="00E95AB4"/>
    <w:rsid w:val="00E95B2B"/>
    <w:rsid w:val="00E96249"/>
    <w:rsid w:val="00E972EB"/>
    <w:rsid w:val="00E97ED1"/>
    <w:rsid w:val="00EA02FA"/>
    <w:rsid w:val="00EA0973"/>
    <w:rsid w:val="00EA0E50"/>
    <w:rsid w:val="00EA1163"/>
    <w:rsid w:val="00EA216E"/>
    <w:rsid w:val="00EA2997"/>
    <w:rsid w:val="00EA2C6D"/>
    <w:rsid w:val="00EA30BA"/>
    <w:rsid w:val="00EA3646"/>
    <w:rsid w:val="00EA3BD6"/>
    <w:rsid w:val="00EA4082"/>
    <w:rsid w:val="00EA4EB7"/>
    <w:rsid w:val="00EA54F3"/>
    <w:rsid w:val="00EA57EB"/>
    <w:rsid w:val="00EA5A58"/>
    <w:rsid w:val="00EA5AB7"/>
    <w:rsid w:val="00EA5B72"/>
    <w:rsid w:val="00EA686E"/>
    <w:rsid w:val="00EA6997"/>
    <w:rsid w:val="00EA77BF"/>
    <w:rsid w:val="00EB079B"/>
    <w:rsid w:val="00EB11CB"/>
    <w:rsid w:val="00EB22B3"/>
    <w:rsid w:val="00EB464E"/>
    <w:rsid w:val="00EB4FBE"/>
    <w:rsid w:val="00EB5DC6"/>
    <w:rsid w:val="00EB601A"/>
    <w:rsid w:val="00EB7CCE"/>
    <w:rsid w:val="00EC0BBF"/>
    <w:rsid w:val="00EC0F48"/>
    <w:rsid w:val="00EC11E9"/>
    <w:rsid w:val="00EC131B"/>
    <w:rsid w:val="00EC2056"/>
    <w:rsid w:val="00EC2058"/>
    <w:rsid w:val="00EC288C"/>
    <w:rsid w:val="00EC34C0"/>
    <w:rsid w:val="00EC4278"/>
    <w:rsid w:val="00EC47D3"/>
    <w:rsid w:val="00EC587C"/>
    <w:rsid w:val="00EC5CAE"/>
    <w:rsid w:val="00EC66CC"/>
    <w:rsid w:val="00EC7FBD"/>
    <w:rsid w:val="00ED01B7"/>
    <w:rsid w:val="00ED0A6E"/>
    <w:rsid w:val="00ED2AA4"/>
    <w:rsid w:val="00ED2C07"/>
    <w:rsid w:val="00ED2FDC"/>
    <w:rsid w:val="00ED311E"/>
    <w:rsid w:val="00ED3945"/>
    <w:rsid w:val="00ED3CE1"/>
    <w:rsid w:val="00ED3E74"/>
    <w:rsid w:val="00ED42FD"/>
    <w:rsid w:val="00ED4392"/>
    <w:rsid w:val="00ED4943"/>
    <w:rsid w:val="00ED4E0F"/>
    <w:rsid w:val="00ED51D5"/>
    <w:rsid w:val="00ED7BDC"/>
    <w:rsid w:val="00EE03FD"/>
    <w:rsid w:val="00EE0419"/>
    <w:rsid w:val="00EE04E1"/>
    <w:rsid w:val="00EE0773"/>
    <w:rsid w:val="00EE0BE3"/>
    <w:rsid w:val="00EE155B"/>
    <w:rsid w:val="00EE21D2"/>
    <w:rsid w:val="00EE2649"/>
    <w:rsid w:val="00EE2750"/>
    <w:rsid w:val="00EE28A8"/>
    <w:rsid w:val="00EE2CF8"/>
    <w:rsid w:val="00EE3EFC"/>
    <w:rsid w:val="00EE416E"/>
    <w:rsid w:val="00EE41C6"/>
    <w:rsid w:val="00EE4456"/>
    <w:rsid w:val="00EE4773"/>
    <w:rsid w:val="00EE4E05"/>
    <w:rsid w:val="00EE5414"/>
    <w:rsid w:val="00EE631E"/>
    <w:rsid w:val="00EE732E"/>
    <w:rsid w:val="00EE76A1"/>
    <w:rsid w:val="00EF0505"/>
    <w:rsid w:val="00EF18CA"/>
    <w:rsid w:val="00EF1C39"/>
    <w:rsid w:val="00EF1F31"/>
    <w:rsid w:val="00EF1FA8"/>
    <w:rsid w:val="00EF2E08"/>
    <w:rsid w:val="00EF2F07"/>
    <w:rsid w:val="00EF30CD"/>
    <w:rsid w:val="00EF3FB7"/>
    <w:rsid w:val="00EF4680"/>
    <w:rsid w:val="00EF4728"/>
    <w:rsid w:val="00EF5805"/>
    <w:rsid w:val="00EF5F57"/>
    <w:rsid w:val="00EF6843"/>
    <w:rsid w:val="00EF7227"/>
    <w:rsid w:val="00EF7B32"/>
    <w:rsid w:val="00EF7B4E"/>
    <w:rsid w:val="00F01271"/>
    <w:rsid w:val="00F01500"/>
    <w:rsid w:val="00F01EB0"/>
    <w:rsid w:val="00F026F5"/>
    <w:rsid w:val="00F02974"/>
    <w:rsid w:val="00F02ABF"/>
    <w:rsid w:val="00F03045"/>
    <w:rsid w:val="00F0309A"/>
    <w:rsid w:val="00F03D53"/>
    <w:rsid w:val="00F03DB8"/>
    <w:rsid w:val="00F04E9D"/>
    <w:rsid w:val="00F0500F"/>
    <w:rsid w:val="00F05224"/>
    <w:rsid w:val="00F05645"/>
    <w:rsid w:val="00F05EAE"/>
    <w:rsid w:val="00F06E47"/>
    <w:rsid w:val="00F0706A"/>
    <w:rsid w:val="00F07272"/>
    <w:rsid w:val="00F0762D"/>
    <w:rsid w:val="00F0793B"/>
    <w:rsid w:val="00F079EC"/>
    <w:rsid w:val="00F10533"/>
    <w:rsid w:val="00F10E75"/>
    <w:rsid w:val="00F10FE7"/>
    <w:rsid w:val="00F112CA"/>
    <w:rsid w:val="00F11984"/>
    <w:rsid w:val="00F125D5"/>
    <w:rsid w:val="00F12BBA"/>
    <w:rsid w:val="00F132B2"/>
    <w:rsid w:val="00F14436"/>
    <w:rsid w:val="00F146AB"/>
    <w:rsid w:val="00F149D8"/>
    <w:rsid w:val="00F15111"/>
    <w:rsid w:val="00F15E46"/>
    <w:rsid w:val="00F171BA"/>
    <w:rsid w:val="00F17201"/>
    <w:rsid w:val="00F173BE"/>
    <w:rsid w:val="00F174DF"/>
    <w:rsid w:val="00F17DAA"/>
    <w:rsid w:val="00F17F50"/>
    <w:rsid w:val="00F20D34"/>
    <w:rsid w:val="00F20FD7"/>
    <w:rsid w:val="00F21141"/>
    <w:rsid w:val="00F21282"/>
    <w:rsid w:val="00F21927"/>
    <w:rsid w:val="00F21FEC"/>
    <w:rsid w:val="00F226DC"/>
    <w:rsid w:val="00F227A7"/>
    <w:rsid w:val="00F22EE5"/>
    <w:rsid w:val="00F23059"/>
    <w:rsid w:val="00F2309E"/>
    <w:rsid w:val="00F2351D"/>
    <w:rsid w:val="00F23AB3"/>
    <w:rsid w:val="00F24F6B"/>
    <w:rsid w:val="00F25251"/>
    <w:rsid w:val="00F25A40"/>
    <w:rsid w:val="00F25AAC"/>
    <w:rsid w:val="00F279FE"/>
    <w:rsid w:val="00F27D09"/>
    <w:rsid w:val="00F30B71"/>
    <w:rsid w:val="00F31C82"/>
    <w:rsid w:val="00F32351"/>
    <w:rsid w:val="00F32BFE"/>
    <w:rsid w:val="00F33171"/>
    <w:rsid w:val="00F348A5"/>
    <w:rsid w:val="00F36477"/>
    <w:rsid w:val="00F36769"/>
    <w:rsid w:val="00F36D57"/>
    <w:rsid w:val="00F37C50"/>
    <w:rsid w:val="00F40287"/>
    <w:rsid w:val="00F40A4F"/>
    <w:rsid w:val="00F4171A"/>
    <w:rsid w:val="00F42107"/>
    <w:rsid w:val="00F42571"/>
    <w:rsid w:val="00F42E7E"/>
    <w:rsid w:val="00F42EB6"/>
    <w:rsid w:val="00F431AA"/>
    <w:rsid w:val="00F43701"/>
    <w:rsid w:val="00F4388B"/>
    <w:rsid w:val="00F44234"/>
    <w:rsid w:val="00F44346"/>
    <w:rsid w:val="00F44D47"/>
    <w:rsid w:val="00F45016"/>
    <w:rsid w:val="00F452C5"/>
    <w:rsid w:val="00F4532D"/>
    <w:rsid w:val="00F45D62"/>
    <w:rsid w:val="00F462DD"/>
    <w:rsid w:val="00F46891"/>
    <w:rsid w:val="00F47441"/>
    <w:rsid w:val="00F527C5"/>
    <w:rsid w:val="00F53C8F"/>
    <w:rsid w:val="00F540D8"/>
    <w:rsid w:val="00F54127"/>
    <w:rsid w:val="00F54A11"/>
    <w:rsid w:val="00F54EE9"/>
    <w:rsid w:val="00F556AE"/>
    <w:rsid w:val="00F5575D"/>
    <w:rsid w:val="00F55DA0"/>
    <w:rsid w:val="00F55EB3"/>
    <w:rsid w:val="00F56143"/>
    <w:rsid w:val="00F564F3"/>
    <w:rsid w:val="00F56631"/>
    <w:rsid w:val="00F57C39"/>
    <w:rsid w:val="00F60EEB"/>
    <w:rsid w:val="00F61BB5"/>
    <w:rsid w:val="00F629AA"/>
    <w:rsid w:val="00F63592"/>
    <w:rsid w:val="00F63811"/>
    <w:rsid w:val="00F63AC3"/>
    <w:rsid w:val="00F65638"/>
    <w:rsid w:val="00F65E79"/>
    <w:rsid w:val="00F66762"/>
    <w:rsid w:val="00F6740E"/>
    <w:rsid w:val="00F6786D"/>
    <w:rsid w:val="00F7019E"/>
    <w:rsid w:val="00F70E52"/>
    <w:rsid w:val="00F71644"/>
    <w:rsid w:val="00F727CC"/>
    <w:rsid w:val="00F729D2"/>
    <w:rsid w:val="00F72CB6"/>
    <w:rsid w:val="00F7355C"/>
    <w:rsid w:val="00F73E23"/>
    <w:rsid w:val="00F74504"/>
    <w:rsid w:val="00F7476F"/>
    <w:rsid w:val="00F75052"/>
    <w:rsid w:val="00F7521D"/>
    <w:rsid w:val="00F75362"/>
    <w:rsid w:val="00F75796"/>
    <w:rsid w:val="00F75B4B"/>
    <w:rsid w:val="00F762C3"/>
    <w:rsid w:val="00F76638"/>
    <w:rsid w:val="00F7780F"/>
    <w:rsid w:val="00F80393"/>
    <w:rsid w:val="00F803D8"/>
    <w:rsid w:val="00F81FB2"/>
    <w:rsid w:val="00F83A8F"/>
    <w:rsid w:val="00F8671B"/>
    <w:rsid w:val="00F874A1"/>
    <w:rsid w:val="00F87D6B"/>
    <w:rsid w:val="00F90227"/>
    <w:rsid w:val="00F90470"/>
    <w:rsid w:val="00F91B3E"/>
    <w:rsid w:val="00F91E36"/>
    <w:rsid w:val="00F92D9D"/>
    <w:rsid w:val="00F931B2"/>
    <w:rsid w:val="00F93F1C"/>
    <w:rsid w:val="00F9401B"/>
    <w:rsid w:val="00F9454F"/>
    <w:rsid w:val="00F94F2D"/>
    <w:rsid w:val="00F95208"/>
    <w:rsid w:val="00F9520A"/>
    <w:rsid w:val="00F959DF"/>
    <w:rsid w:val="00F95E62"/>
    <w:rsid w:val="00F96152"/>
    <w:rsid w:val="00F96AE6"/>
    <w:rsid w:val="00F96CE3"/>
    <w:rsid w:val="00FA15EE"/>
    <w:rsid w:val="00FA1672"/>
    <w:rsid w:val="00FA18EF"/>
    <w:rsid w:val="00FA1BAE"/>
    <w:rsid w:val="00FA1DE4"/>
    <w:rsid w:val="00FA2696"/>
    <w:rsid w:val="00FA293D"/>
    <w:rsid w:val="00FA2C0F"/>
    <w:rsid w:val="00FA376F"/>
    <w:rsid w:val="00FA3A4C"/>
    <w:rsid w:val="00FA412D"/>
    <w:rsid w:val="00FA5A45"/>
    <w:rsid w:val="00FA5C5A"/>
    <w:rsid w:val="00FA5EE2"/>
    <w:rsid w:val="00FA72B9"/>
    <w:rsid w:val="00FA7D16"/>
    <w:rsid w:val="00FB028C"/>
    <w:rsid w:val="00FB06AB"/>
    <w:rsid w:val="00FB0D05"/>
    <w:rsid w:val="00FB199B"/>
    <w:rsid w:val="00FB1A18"/>
    <w:rsid w:val="00FB1D2C"/>
    <w:rsid w:val="00FB1F2B"/>
    <w:rsid w:val="00FB264D"/>
    <w:rsid w:val="00FB264F"/>
    <w:rsid w:val="00FB36C1"/>
    <w:rsid w:val="00FB46E3"/>
    <w:rsid w:val="00FB50C5"/>
    <w:rsid w:val="00FB51FE"/>
    <w:rsid w:val="00FB54B4"/>
    <w:rsid w:val="00FB5683"/>
    <w:rsid w:val="00FB5789"/>
    <w:rsid w:val="00FB58A0"/>
    <w:rsid w:val="00FB676E"/>
    <w:rsid w:val="00FC03BC"/>
    <w:rsid w:val="00FC0C70"/>
    <w:rsid w:val="00FC1D36"/>
    <w:rsid w:val="00FC22D2"/>
    <w:rsid w:val="00FC248F"/>
    <w:rsid w:val="00FC260D"/>
    <w:rsid w:val="00FC2983"/>
    <w:rsid w:val="00FC2D81"/>
    <w:rsid w:val="00FC4119"/>
    <w:rsid w:val="00FC4479"/>
    <w:rsid w:val="00FC4C00"/>
    <w:rsid w:val="00FC5039"/>
    <w:rsid w:val="00FC581C"/>
    <w:rsid w:val="00FC5D9C"/>
    <w:rsid w:val="00FC64FA"/>
    <w:rsid w:val="00FC6B1D"/>
    <w:rsid w:val="00FC753E"/>
    <w:rsid w:val="00FD1C61"/>
    <w:rsid w:val="00FD27DB"/>
    <w:rsid w:val="00FD2AF5"/>
    <w:rsid w:val="00FD3156"/>
    <w:rsid w:val="00FD347E"/>
    <w:rsid w:val="00FD3CBA"/>
    <w:rsid w:val="00FD3E3B"/>
    <w:rsid w:val="00FD42EF"/>
    <w:rsid w:val="00FD4D08"/>
    <w:rsid w:val="00FD4EF7"/>
    <w:rsid w:val="00FD56A8"/>
    <w:rsid w:val="00FD5780"/>
    <w:rsid w:val="00FD5923"/>
    <w:rsid w:val="00FD5F7F"/>
    <w:rsid w:val="00FD62E1"/>
    <w:rsid w:val="00FD6337"/>
    <w:rsid w:val="00FD720E"/>
    <w:rsid w:val="00FD7367"/>
    <w:rsid w:val="00FD7464"/>
    <w:rsid w:val="00FD74FC"/>
    <w:rsid w:val="00FD7BF9"/>
    <w:rsid w:val="00FE0553"/>
    <w:rsid w:val="00FE0E3B"/>
    <w:rsid w:val="00FE1936"/>
    <w:rsid w:val="00FE1AEF"/>
    <w:rsid w:val="00FE1CF5"/>
    <w:rsid w:val="00FE1F49"/>
    <w:rsid w:val="00FE2628"/>
    <w:rsid w:val="00FE2719"/>
    <w:rsid w:val="00FE315D"/>
    <w:rsid w:val="00FE33BB"/>
    <w:rsid w:val="00FE3D3C"/>
    <w:rsid w:val="00FE44D0"/>
    <w:rsid w:val="00FE4671"/>
    <w:rsid w:val="00FE4AA1"/>
    <w:rsid w:val="00FE4B48"/>
    <w:rsid w:val="00FE526F"/>
    <w:rsid w:val="00FE52EB"/>
    <w:rsid w:val="00FE53B1"/>
    <w:rsid w:val="00FE5832"/>
    <w:rsid w:val="00FE5C0D"/>
    <w:rsid w:val="00FE6094"/>
    <w:rsid w:val="00FE66C8"/>
    <w:rsid w:val="00FE7201"/>
    <w:rsid w:val="00FE7F77"/>
    <w:rsid w:val="00FF2415"/>
    <w:rsid w:val="00FF3E04"/>
    <w:rsid w:val="00FF4333"/>
    <w:rsid w:val="00FF48CC"/>
    <w:rsid w:val="00FF62D4"/>
    <w:rsid w:val="00FF63B1"/>
    <w:rsid w:val="00FF694C"/>
    <w:rsid w:val="00FF6C65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CD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851750"/>
    <w:pPr>
      <w:keepNext/>
      <w:widowControl/>
      <w:suppressAutoHyphens/>
      <w:wordWrap/>
      <w:autoSpaceDE/>
      <w:autoSpaceDN/>
      <w:jc w:val="left"/>
      <w:outlineLvl w:val="0"/>
    </w:pPr>
    <w:rPr>
      <w:rFonts w:ascii="CommercialScript BT" w:eastAsia="Times New Roman" w:hAnsi="CommercialScript BT" w:cs="CommercialScript BT"/>
      <w:kern w:val="1"/>
      <w:sz w:val="42"/>
      <w:szCs w:val="4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5F70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041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7041"/>
    <w:rPr>
      <w:rFonts w:ascii="Verdana"/>
      <w:kern w:val="2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0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7041"/>
    <w:rPr>
      <w:rFonts w:ascii="Verdana"/>
      <w:b/>
      <w:bCs/>
      <w:kern w:val="2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F7041"/>
    <w:rPr>
      <w:rFonts w:ascii="Tahoma" w:hAnsi="Tahoma" w:cs="Tahoma"/>
      <w:kern w:val="2"/>
      <w:sz w:val="16"/>
      <w:szCs w:val="16"/>
      <w:lang w:eastAsia="ko-K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1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750"/>
    <w:rPr>
      <w:rFonts w:ascii="Verdana"/>
      <w:kern w:val="2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1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750"/>
    <w:rPr>
      <w:rFonts w:ascii="Verdana"/>
      <w:kern w:val="2"/>
      <w:szCs w:val="24"/>
      <w:lang w:eastAsia="ko-KR"/>
    </w:rPr>
  </w:style>
  <w:style w:type="character" w:customStyle="1" w:styleId="Titolo1Carattere">
    <w:name w:val="Titolo 1 Carattere"/>
    <w:basedOn w:val="Carpredefinitoparagrafo"/>
    <w:link w:val="Titolo1"/>
    <w:rsid w:val="00851750"/>
    <w:rPr>
      <w:rFonts w:ascii="CommercialScript BT" w:eastAsia="Times New Roman" w:hAnsi="CommercialScript BT" w:cs="CommercialScript BT"/>
      <w:kern w:val="1"/>
      <w:sz w:val="42"/>
      <w:szCs w:val="42"/>
      <w:lang w:eastAsia="ar-SA"/>
    </w:rPr>
  </w:style>
  <w:style w:type="paragraph" w:styleId="Corpodeltesto">
    <w:name w:val="Body Text"/>
    <w:basedOn w:val="Normale"/>
    <w:link w:val="CorpodeltestoCarattere"/>
    <w:rsid w:val="00851750"/>
    <w:pPr>
      <w:widowControl/>
      <w:suppressAutoHyphens/>
      <w:wordWrap/>
      <w:autoSpaceDE/>
      <w:autoSpaceDN/>
      <w:jc w:val="left"/>
    </w:pPr>
    <w:rPr>
      <w:rFonts w:ascii="Times New Roman" w:eastAsia="Times New Roman"/>
      <w:b/>
      <w:bCs/>
      <w:kern w:val="1"/>
      <w:sz w:val="32"/>
      <w:szCs w:val="3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51750"/>
    <w:rPr>
      <w:rFonts w:eastAsia="Times New Roman"/>
      <w:b/>
      <w:bCs/>
      <w:kern w:val="1"/>
      <w:sz w:val="32"/>
      <w:szCs w:val="32"/>
      <w:lang w:eastAsia="ar-SA"/>
    </w:rPr>
  </w:style>
  <w:style w:type="paragraph" w:customStyle="1" w:styleId="Rientrocorpodeltesto21">
    <w:name w:val="Rientro corpo del testo 21"/>
    <w:basedOn w:val="Normale"/>
    <w:rsid w:val="00851750"/>
    <w:pPr>
      <w:keepNext/>
      <w:keepLines/>
      <w:widowControl/>
      <w:suppressAutoHyphens/>
      <w:wordWrap/>
      <w:autoSpaceDE/>
      <w:autoSpaceDN/>
      <w:spacing w:line="480" w:lineRule="auto"/>
      <w:jc w:val="left"/>
    </w:pPr>
    <w:rPr>
      <w:rFonts w:ascii="Times New Roman" w:eastAsia="Times New Roman"/>
      <w:bCs/>
      <w:smallCaps/>
      <w:kern w:val="1"/>
      <w:szCs w:val="20"/>
      <w:lang w:eastAsia="ar-SA"/>
    </w:rPr>
  </w:style>
  <w:style w:type="paragraph" w:styleId="Nessunaspaziatura">
    <w:name w:val="No Spacing"/>
    <w:uiPriority w:val="99"/>
    <w:qFormat/>
    <w:rsid w:val="00851750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5175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1750"/>
    <w:rPr>
      <w:i/>
      <w:iCs/>
    </w:rPr>
  </w:style>
  <w:style w:type="paragraph" w:styleId="NormaleWeb">
    <w:name w:val="Normal (Web)"/>
    <w:basedOn w:val="Normale"/>
    <w:uiPriority w:val="99"/>
    <w:rsid w:val="00851750"/>
    <w:pPr>
      <w:widowControl/>
      <w:wordWrap/>
      <w:autoSpaceDE/>
      <w:autoSpaceDN/>
      <w:spacing w:before="280" w:after="280"/>
      <w:jc w:val="left"/>
    </w:pPr>
    <w:rPr>
      <w:rFonts w:ascii="Times New Roman" w:eastAsia="Times New Roman"/>
      <w:kern w:val="1"/>
      <w:sz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E1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ru@pec.regione.campan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ollettinimeteo.regione.campan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F6A1-F600-42ED-BB55-BC5E3363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1379</Words>
  <Characters>9467</Characters>
  <Application>Microsoft Office Word</Application>
  <DocSecurity>0</DocSecurity>
  <Lines>78</Lines>
  <Paragraphs>21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Servizio 04</dc:creator>
  <cp:lastModifiedBy>es000248</cp:lastModifiedBy>
  <cp:revision>5</cp:revision>
  <cp:lastPrinted>2016-12-28T11:01:00Z</cp:lastPrinted>
  <dcterms:created xsi:type="dcterms:W3CDTF">2017-01-04T08:31:00Z</dcterms:created>
  <dcterms:modified xsi:type="dcterms:W3CDTF">2017-01-04T11:49:00Z</dcterms:modified>
</cp:coreProperties>
</file>